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A5826" w14:textId="77777777" w:rsidR="008A35C9" w:rsidRDefault="00E8256F" w:rsidP="008A35C9">
      <w:pPr>
        <w:ind w:right="-901" w:firstLine="720"/>
        <w:jc w:val="both"/>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B3D38">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SHACKLEFORD PARISH COUNCIL</w:t>
      </w:r>
    </w:p>
    <w:p w14:paraId="53E42712" w14:textId="26004D18" w:rsidR="006049FE" w:rsidRPr="008A35C9" w:rsidRDefault="006049FE" w:rsidP="008A35C9">
      <w:pPr>
        <w:ind w:left="-567" w:right="-901"/>
        <w:jc w:val="center"/>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345F2F">
        <w:rPr>
          <w:rFonts w:asciiTheme="minorHAnsi" w:hAnsiTheme="minorHAnsi" w:cstheme="minorHAnsi"/>
          <w:b/>
          <w:u w:val="single" w:color="000000"/>
        </w:rPr>
        <w:t xml:space="preserve">MINUTES of meeting on </w:t>
      </w:r>
      <w:r w:rsidR="00345F2F" w:rsidRPr="00345F2F">
        <w:rPr>
          <w:rFonts w:asciiTheme="minorHAnsi" w:hAnsiTheme="minorHAnsi" w:cstheme="minorHAnsi"/>
          <w:b/>
          <w:u w:val="single" w:color="000000"/>
        </w:rPr>
        <w:t xml:space="preserve">21 July </w:t>
      </w:r>
      <w:r w:rsidR="0074076E" w:rsidRPr="00345F2F">
        <w:rPr>
          <w:rFonts w:asciiTheme="minorHAnsi" w:hAnsiTheme="minorHAnsi" w:cstheme="minorHAnsi"/>
          <w:b/>
          <w:u w:val="single" w:color="000000"/>
        </w:rPr>
        <w:t>202</w:t>
      </w:r>
      <w:r w:rsidR="00720801" w:rsidRPr="00345F2F">
        <w:rPr>
          <w:rFonts w:asciiTheme="minorHAnsi" w:hAnsiTheme="minorHAnsi" w:cstheme="minorHAnsi"/>
          <w:b/>
          <w:u w:val="single" w:color="000000"/>
        </w:rPr>
        <w:t>6</w:t>
      </w:r>
      <w:r w:rsidR="00DA519A" w:rsidRPr="00345F2F">
        <w:rPr>
          <w:rFonts w:asciiTheme="minorHAnsi" w:hAnsiTheme="minorHAnsi" w:cstheme="minorHAnsi"/>
          <w:b/>
          <w:u w:val="single" w:color="000000"/>
        </w:rPr>
        <w:t xml:space="preserve"> at the Shackleford Centre</w:t>
      </w:r>
    </w:p>
    <w:p w14:paraId="72BBD0C7" w14:textId="03499E97" w:rsidR="006049FE" w:rsidRPr="00345F2F" w:rsidRDefault="006049FE" w:rsidP="00A12C7D">
      <w:pPr>
        <w:spacing w:line="259" w:lineRule="auto"/>
        <w:ind w:right="-901"/>
        <w:jc w:val="both"/>
        <w:rPr>
          <w:rFonts w:asciiTheme="minorHAnsi" w:hAnsiTheme="minorHAnsi" w:cstheme="minorHAnsi"/>
        </w:rPr>
      </w:pPr>
    </w:p>
    <w:p w14:paraId="2A454A12" w14:textId="4AD9435A" w:rsidR="006049FE" w:rsidRPr="00345F2F" w:rsidRDefault="006049FE" w:rsidP="00A12C7D">
      <w:pPr>
        <w:ind w:left="-567" w:right="-901"/>
        <w:jc w:val="both"/>
        <w:rPr>
          <w:rFonts w:asciiTheme="minorHAnsi" w:hAnsiTheme="minorHAnsi" w:cstheme="minorHAnsi"/>
          <w:sz w:val="20"/>
          <w:szCs w:val="20"/>
        </w:rPr>
      </w:pPr>
      <w:r w:rsidRPr="00345F2F">
        <w:rPr>
          <w:rFonts w:asciiTheme="minorHAnsi" w:hAnsiTheme="minorHAnsi" w:cstheme="minorHAnsi"/>
          <w:b/>
          <w:sz w:val="20"/>
          <w:szCs w:val="20"/>
        </w:rPr>
        <w:t>Present</w:t>
      </w:r>
      <w:r w:rsidRPr="00345F2F">
        <w:rPr>
          <w:rFonts w:asciiTheme="minorHAnsi" w:hAnsiTheme="minorHAnsi" w:cstheme="minorHAnsi"/>
          <w:sz w:val="20"/>
          <w:szCs w:val="20"/>
        </w:rPr>
        <w:t xml:space="preserve"> – Bridget Carter-Manning (Chairman), Fran Nowlan (Vice Chairman), Philip Randall,</w:t>
      </w:r>
      <w:r w:rsidR="002B6D62" w:rsidRPr="00345F2F">
        <w:rPr>
          <w:rFonts w:asciiTheme="minorHAnsi" w:hAnsiTheme="minorHAnsi" w:cstheme="minorHAnsi"/>
          <w:sz w:val="20"/>
          <w:szCs w:val="20"/>
        </w:rPr>
        <w:t xml:space="preserve"> </w:t>
      </w:r>
      <w:r w:rsidR="00A45DEE" w:rsidRPr="00345F2F">
        <w:rPr>
          <w:rFonts w:asciiTheme="minorHAnsi" w:hAnsiTheme="minorHAnsi" w:cstheme="minorHAnsi"/>
          <w:sz w:val="20"/>
          <w:szCs w:val="20"/>
        </w:rPr>
        <w:t>Paula Booth</w:t>
      </w:r>
      <w:r w:rsidR="00345F2F" w:rsidRPr="00345F2F">
        <w:rPr>
          <w:rFonts w:asciiTheme="minorHAnsi" w:hAnsiTheme="minorHAnsi" w:cstheme="minorHAnsi"/>
          <w:sz w:val="20"/>
          <w:szCs w:val="20"/>
        </w:rPr>
        <w:t xml:space="preserve"> </w:t>
      </w:r>
      <w:r w:rsidRPr="00345F2F">
        <w:rPr>
          <w:rFonts w:asciiTheme="minorHAnsi" w:hAnsiTheme="minorHAnsi" w:cstheme="minorHAnsi"/>
          <w:sz w:val="20"/>
          <w:szCs w:val="20"/>
        </w:rPr>
        <w:t xml:space="preserve">and Kate Lingard (Clerk).  </w:t>
      </w:r>
    </w:p>
    <w:p w14:paraId="1C081882" w14:textId="579DB839" w:rsidR="007753AC" w:rsidRPr="00345F2F" w:rsidRDefault="006049FE" w:rsidP="00A12C7D">
      <w:pPr>
        <w:spacing w:line="259" w:lineRule="auto"/>
        <w:ind w:left="-567" w:right="-901"/>
        <w:jc w:val="both"/>
        <w:rPr>
          <w:rFonts w:asciiTheme="minorHAnsi" w:hAnsiTheme="minorHAnsi" w:cstheme="minorHAnsi"/>
          <w:sz w:val="20"/>
          <w:szCs w:val="20"/>
        </w:rPr>
      </w:pPr>
      <w:r w:rsidRPr="00345F2F">
        <w:rPr>
          <w:rFonts w:asciiTheme="minorHAnsi" w:hAnsiTheme="minorHAnsi" w:cstheme="minorHAnsi"/>
          <w:sz w:val="20"/>
          <w:szCs w:val="20"/>
        </w:rPr>
        <w:t xml:space="preserve"> </w:t>
      </w:r>
    </w:p>
    <w:p w14:paraId="04E68196" w14:textId="0778E25F" w:rsidR="00BA56B8" w:rsidRPr="00345F2F" w:rsidRDefault="006049FE" w:rsidP="00A12C7D">
      <w:pPr>
        <w:ind w:left="-567" w:right="-901"/>
        <w:jc w:val="both"/>
        <w:rPr>
          <w:rFonts w:asciiTheme="minorHAnsi" w:hAnsiTheme="minorHAnsi" w:cstheme="minorHAnsi"/>
          <w:sz w:val="20"/>
          <w:szCs w:val="20"/>
        </w:rPr>
      </w:pPr>
      <w:r w:rsidRPr="00345F2F">
        <w:rPr>
          <w:rFonts w:asciiTheme="minorHAnsi" w:hAnsiTheme="minorHAnsi" w:cstheme="minorHAnsi"/>
          <w:b/>
          <w:sz w:val="20"/>
          <w:szCs w:val="20"/>
        </w:rPr>
        <w:t>Members of the Public</w:t>
      </w:r>
      <w:r w:rsidRPr="00345F2F">
        <w:rPr>
          <w:rFonts w:asciiTheme="minorHAnsi" w:hAnsiTheme="minorHAnsi" w:cstheme="minorHAnsi"/>
          <w:sz w:val="20"/>
          <w:szCs w:val="20"/>
        </w:rPr>
        <w:t xml:space="preserve"> –</w:t>
      </w:r>
      <w:r w:rsidR="00720801" w:rsidRPr="00345F2F">
        <w:rPr>
          <w:rFonts w:asciiTheme="minorHAnsi" w:hAnsiTheme="minorHAnsi" w:cstheme="minorHAnsi"/>
          <w:sz w:val="20"/>
          <w:szCs w:val="20"/>
        </w:rPr>
        <w:t xml:space="preserve"> </w:t>
      </w:r>
      <w:r w:rsidR="00345F2F" w:rsidRPr="00345F2F">
        <w:rPr>
          <w:rFonts w:asciiTheme="minorHAnsi" w:hAnsiTheme="minorHAnsi" w:cstheme="minorHAnsi"/>
          <w:sz w:val="20"/>
          <w:szCs w:val="20"/>
        </w:rPr>
        <w:t>Anthony Isaacs, Ken Cousins</w:t>
      </w:r>
      <w:r w:rsidR="008A35C9">
        <w:rPr>
          <w:rFonts w:asciiTheme="minorHAnsi" w:hAnsiTheme="minorHAnsi" w:cstheme="minorHAnsi"/>
          <w:sz w:val="20"/>
          <w:szCs w:val="20"/>
        </w:rPr>
        <w:t xml:space="preserve">, Jeremy Carter-Manning </w:t>
      </w:r>
      <w:r w:rsidR="00345F2F" w:rsidRPr="00345F2F">
        <w:rPr>
          <w:rFonts w:asciiTheme="minorHAnsi" w:hAnsiTheme="minorHAnsi" w:cstheme="minorHAnsi"/>
          <w:sz w:val="20"/>
          <w:szCs w:val="20"/>
        </w:rPr>
        <w:t xml:space="preserve">and Peter Hart. </w:t>
      </w:r>
      <w:r w:rsidR="00F10109" w:rsidRPr="00345F2F">
        <w:rPr>
          <w:rFonts w:asciiTheme="minorHAnsi" w:hAnsiTheme="minorHAnsi" w:cstheme="minorHAnsi"/>
          <w:sz w:val="20"/>
          <w:szCs w:val="20"/>
        </w:rPr>
        <w:t xml:space="preserve"> </w:t>
      </w:r>
    </w:p>
    <w:p w14:paraId="13F8EA02" w14:textId="77777777" w:rsidR="00F10109" w:rsidRPr="00345F2F" w:rsidRDefault="00F10109" w:rsidP="00A12C7D">
      <w:pPr>
        <w:ind w:left="-567" w:right="-901"/>
        <w:jc w:val="both"/>
        <w:rPr>
          <w:rStyle w:val="bumpedfont15"/>
          <w:rFonts w:asciiTheme="minorHAnsi" w:hAnsiTheme="minorHAnsi" w:cstheme="minorHAnsi"/>
          <w:b/>
          <w:bCs/>
          <w:sz w:val="20"/>
          <w:szCs w:val="20"/>
          <w:u w:val="single"/>
        </w:rPr>
      </w:pPr>
    </w:p>
    <w:p w14:paraId="3F26A657" w14:textId="5876CEBF" w:rsidR="00F10109" w:rsidRPr="00345F2F" w:rsidRDefault="00B63B83" w:rsidP="00F10109">
      <w:pPr>
        <w:pStyle w:val="s3"/>
        <w:spacing w:before="0" w:beforeAutospacing="0" w:after="0" w:afterAutospacing="0"/>
        <w:ind w:left="-540" w:right="-901"/>
        <w:jc w:val="both"/>
        <w:rPr>
          <w:rStyle w:val="bumpedfont15"/>
          <w:rFonts w:asciiTheme="minorHAnsi" w:hAnsiTheme="minorHAnsi" w:cstheme="minorHAnsi"/>
          <w:sz w:val="20"/>
          <w:szCs w:val="20"/>
        </w:rPr>
      </w:pPr>
      <w:r w:rsidRPr="00345F2F">
        <w:rPr>
          <w:rStyle w:val="bumpedfont15"/>
          <w:rFonts w:asciiTheme="minorHAnsi" w:hAnsiTheme="minorHAnsi" w:cstheme="minorHAnsi"/>
          <w:b/>
          <w:bCs/>
          <w:sz w:val="20"/>
          <w:szCs w:val="20"/>
          <w:u w:val="single"/>
        </w:rPr>
        <w:t>PUBLIC SESSION</w:t>
      </w:r>
      <w:r w:rsidR="00B744E2" w:rsidRPr="00345F2F">
        <w:rPr>
          <w:rStyle w:val="bumpedfont15"/>
          <w:rFonts w:asciiTheme="minorHAnsi" w:hAnsiTheme="minorHAnsi" w:cstheme="minorHAnsi"/>
          <w:b/>
          <w:bCs/>
          <w:sz w:val="20"/>
          <w:szCs w:val="20"/>
          <w:u w:val="single"/>
        </w:rPr>
        <w:t xml:space="preserve"> </w:t>
      </w:r>
      <w:r w:rsidR="0036778E" w:rsidRPr="00345F2F">
        <w:rPr>
          <w:rStyle w:val="bumpedfont15"/>
          <w:rFonts w:asciiTheme="minorHAnsi" w:hAnsiTheme="minorHAnsi" w:cstheme="minorHAnsi"/>
          <w:sz w:val="20"/>
          <w:szCs w:val="20"/>
        </w:rPr>
        <w:t>–</w:t>
      </w:r>
      <w:r w:rsidR="00B744E2" w:rsidRPr="00345F2F">
        <w:rPr>
          <w:rStyle w:val="bumpedfont15"/>
          <w:rFonts w:asciiTheme="minorHAnsi" w:hAnsiTheme="minorHAnsi" w:cstheme="minorHAnsi"/>
          <w:sz w:val="20"/>
          <w:szCs w:val="20"/>
        </w:rPr>
        <w:t xml:space="preserve"> </w:t>
      </w:r>
      <w:r w:rsidR="00345F2F" w:rsidRPr="00345F2F">
        <w:rPr>
          <w:rStyle w:val="bumpedfont15"/>
          <w:rFonts w:asciiTheme="minorHAnsi" w:hAnsiTheme="minorHAnsi" w:cstheme="minorHAnsi"/>
          <w:sz w:val="20"/>
          <w:szCs w:val="20"/>
        </w:rPr>
        <w:t>Anthony Isaacs raised the ongoing issue of the Jubilee Field. The original aims of the Jubilee Field trust were to provide a playing field for the school and residents of Shackleford and a memorial to King George V</w:t>
      </w:r>
      <w:r w:rsidR="00FE04CB">
        <w:rPr>
          <w:rStyle w:val="bumpedfont15"/>
          <w:rFonts w:asciiTheme="minorHAnsi" w:hAnsiTheme="minorHAnsi" w:cstheme="minorHAnsi"/>
          <w:sz w:val="20"/>
          <w:szCs w:val="20"/>
        </w:rPr>
        <w:t>; at present the Field is not being used and is overgrown</w:t>
      </w:r>
      <w:r w:rsidR="00345F2F" w:rsidRPr="00345F2F">
        <w:rPr>
          <w:rStyle w:val="bumpedfont15"/>
          <w:rFonts w:asciiTheme="minorHAnsi" w:hAnsiTheme="minorHAnsi" w:cstheme="minorHAnsi"/>
          <w:sz w:val="20"/>
          <w:szCs w:val="20"/>
        </w:rPr>
        <w:t>. It was noted that Oakleigh School, the new SEND provider in Shackleford, had expressed possible interest in using the Field for children’s activities/arboretum.</w:t>
      </w:r>
      <w:r w:rsidR="00FE04CB">
        <w:rPr>
          <w:rStyle w:val="bumpedfont15"/>
          <w:rFonts w:asciiTheme="minorHAnsi" w:hAnsiTheme="minorHAnsi" w:cstheme="minorHAnsi"/>
          <w:sz w:val="20"/>
          <w:szCs w:val="20"/>
        </w:rPr>
        <w:t xml:space="preserve"> This would require some remedial works.</w:t>
      </w:r>
      <w:r w:rsidR="00345F2F" w:rsidRPr="00345F2F">
        <w:rPr>
          <w:rStyle w:val="bumpedfont15"/>
          <w:rFonts w:asciiTheme="minorHAnsi" w:hAnsiTheme="minorHAnsi" w:cstheme="minorHAnsi"/>
          <w:sz w:val="20"/>
          <w:szCs w:val="20"/>
        </w:rPr>
        <w:t xml:space="preserve"> It was agreed that</w:t>
      </w:r>
      <w:r w:rsidR="008A35C9">
        <w:rPr>
          <w:rStyle w:val="bumpedfont15"/>
          <w:rFonts w:asciiTheme="minorHAnsi" w:hAnsiTheme="minorHAnsi" w:cstheme="minorHAnsi"/>
          <w:sz w:val="20"/>
          <w:szCs w:val="20"/>
        </w:rPr>
        <w:t>,</w:t>
      </w:r>
      <w:r w:rsidR="00345F2F" w:rsidRPr="00345F2F">
        <w:rPr>
          <w:rStyle w:val="bumpedfont15"/>
          <w:rFonts w:asciiTheme="minorHAnsi" w:hAnsiTheme="minorHAnsi" w:cstheme="minorHAnsi"/>
          <w:sz w:val="20"/>
          <w:szCs w:val="20"/>
        </w:rPr>
        <w:t xml:space="preserve"> from the Parish Council’s view, this would be desirable as it would be close to the aims of the original trust. Clerk to contact Oakleigh</w:t>
      </w:r>
      <w:r w:rsidR="008A35C9">
        <w:rPr>
          <w:rStyle w:val="bumpedfont15"/>
          <w:rFonts w:asciiTheme="minorHAnsi" w:hAnsiTheme="minorHAnsi" w:cstheme="minorHAnsi"/>
          <w:sz w:val="20"/>
          <w:szCs w:val="20"/>
        </w:rPr>
        <w:t xml:space="preserve">. </w:t>
      </w:r>
    </w:p>
    <w:p w14:paraId="2FBACC27" w14:textId="77777777" w:rsidR="00F10109" w:rsidRPr="00345F2F" w:rsidRDefault="00F10109" w:rsidP="00F10109">
      <w:pPr>
        <w:pStyle w:val="s3"/>
        <w:spacing w:before="0" w:beforeAutospacing="0" w:after="0" w:afterAutospacing="0"/>
        <w:ind w:left="-540" w:right="-901"/>
        <w:jc w:val="both"/>
        <w:rPr>
          <w:rFonts w:asciiTheme="minorHAnsi" w:hAnsiTheme="minorHAnsi" w:cstheme="minorHAnsi"/>
          <w:b/>
          <w:sz w:val="20"/>
          <w:szCs w:val="20"/>
        </w:rPr>
      </w:pPr>
    </w:p>
    <w:p w14:paraId="33C6F310" w14:textId="2D0A36E4" w:rsidR="00F10109" w:rsidRPr="00345F2F" w:rsidRDefault="00345F2F" w:rsidP="00F10109">
      <w:pPr>
        <w:pStyle w:val="s3"/>
        <w:spacing w:before="0" w:beforeAutospacing="0" w:after="0" w:afterAutospacing="0"/>
        <w:ind w:left="-540" w:right="-901"/>
        <w:jc w:val="both"/>
        <w:rPr>
          <w:rFonts w:asciiTheme="minorHAnsi" w:hAnsiTheme="minorHAnsi" w:cstheme="minorHAnsi"/>
          <w:bCs/>
          <w:sz w:val="20"/>
          <w:szCs w:val="20"/>
        </w:rPr>
      </w:pPr>
      <w:r w:rsidRPr="00345F2F">
        <w:rPr>
          <w:rFonts w:asciiTheme="minorHAnsi" w:hAnsiTheme="minorHAnsi" w:cstheme="minorHAnsi"/>
          <w:b/>
          <w:sz w:val="20"/>
          <w:szCs w:val="20"/>
        </w:rPr>
        <w:t>17</w:t>
      </w:r>
      <w:r w:rsidR="00F10109" w:rsidRPr="00345F2F">
        <w:rPr>
          <w:rFonts w:asciiTheme="minorHAnsi" w:hAnsiTheme="minorHAnsi" w:cstheme="minorHAnsi"/>
          <w:b/>
          <w:sz w:val="20"/>
          <w:szCs w:val="20"/>
        </w:rPr>
        <w:t xml:space="preserve">/26 – Apologies for absence – </w:t>
      </w:r>
      <w:r w:rsidR="00F10109" w:rsidRPr="00345F2F">
        <w:rPr>
          <w:rFonts w:asciiTheme="minorHAnsi" w:hAnsiTheme="minorHAnsi" w:cstheme="minorHAnsi"/>
          <w:bCs/>
          <w:sz w:val="20"/>
          <w:szCs w:val="20"/>
        </w:rPr>
        <w:t>Matt Furniss</w:t>
      </w:r>
      <w:r w:rsidRPr="00345F2F">
        <w:rPr>
          <w:rFonts w:asciiTheme="minorHAnsi" w:hAnsiTheme="minorHAnsi" w:cstheme="minorHAnsi"/>
          <w:bCs/>
          <w:sz w:val="20"/>
          <w:szCs w:val="20"/>
        </w:rPr>
        <w:t xml:space="preserve">, Sallie Barker and Sally Wyse. </w:t>
      </w:r>
    </w:p>
    <w:p w14:paraId="1809EFD0" w14:textId="77777777" w:rsidR="00F10109" w:rsidRPr="00345F2F" w:rsidRDefault="00F10109" w:rsidP="00345F2F">
      <w:pPr>
        <w:pStyle w:val="s3"/>
        <w:spacing w:before="0" w:beforeAutospacing="0" w:after="0" w:afterAutospacing="0"/>
        <w:ind w:right="-901"/>
        <w:jc w:val="both"/>
        <w:rPr>
          <w:rFonts w:asciiTheme="minorHAnsi" w:hAnsiTheme="minorHAnsi" w:cstheme="minorHAnsi"/>
          <w:b/>
          <w:sz w:val="20"/>
          <w:szCs w:val="20"/>
        </w:rPr>
      </w:pPr>
    </w:p>
    <w:p w14:paraId="4EE2504C" w14:textId="4662F612" w:rsidR="00F10109" w:rsidRPr="00345F2F" w:rsidRDefault="00345F2F" w:rsidP="00F10109">
      <w:pPr>
        <w:pStyle w:val="s3"/>
        <w:spacing w:before="0" w:beforeAutospacing="0" w:after="0" w:afterAutospacing="0"/>
        <w:ind w:left="-540" w:right="-901"/>
        <w:jc w:val="both"/>
        <w:rPr>
          <w:rStyle w:val="bumpedfont15"/>
          <w:rFonts w:asciiTheme="minorHAnsi" w:hAnsiTheme="minorHAnsi" w:cstheme="minorHAnsi"/>
          <w:sz w:val="20"/>
          <w:szCs w:val="20"/>
        </w:rPr>
      </w:pPr>
      <w:r w:rsidRPr="00345F2F">
        <w:rPr>
          <w:rFonts w:asciiTheme="minorHAnsi" w:hAnsiTheme="minorHAnsi" w:cstheme="minorHAnsi"/>
          <w:b/>
          <w:sz w:val="20"/>
          <w:szCs w:val="20"/>
        </w:rPr>
        <w:t>18</w:t>
      </w:r>
      <w:r w:rsidR="00F10109" w:rsidRPr="00345F2F">
        <w:rPr>
          <w:rFonts w:asciiTheme="minorHAnsi" w:hAnsiTheme="minorHAnsi" w:cstheme="minorHAnsi"/>
          <w:b/>
          <w:sz w:val="20"/>
          <w:szCs w:val="20"/>
        </w:rPr>
        <w:t xml:space="preserve">/26 - Declarations of Interest – </w:t>
      </w:r>
      <w:r w:rsidR="00F10109" w:rsidRPr="00345F2F">
        <w:rPr>
          <w:rStyle w:val="bumpedfont15"/>
          <w:rFonts w:asciiTheme="minorHAnsi" w:hAnsiTheme="minorHAnsi" w:cstheme="minorHAnsi"/>
          <w:sz w:val="20"/>
          <w:szCs w:val="20"/>
        </w:rPr>
        <w:t>none</w:t>
      </w:r>
      <w:r w:rsidR="00802AF6" w:rsidRPr="00345F2F">
        <w:rPr>
          <w:rStyle w:val="bumpedfont15"/>
          <w:rFonts w:asciiTheme="minorHAnsi" w:hAnsiTheme="minorHAnsi" w:cstheme="minorHAnsi"/>
          <w:sz w:val="20"/>
          <w:szCs w:val="20"/>
        </w:rPr>
        <w:t>.</w:t>
      </w:r>
    </w:p>
    <w:p w14:paraId="42789267" w14:textId="77777777" w:rsidR="00F10109" w:rsidRPr="00345F2F" w:rsidRDefault="00F10109" w:rsidP="00F10109">
      <w:pPr>
        <w:pStyle w:val="s3"/>
        <w:spacing w:before="0" w:beforeAutospacing="0" w:after="0" w:afterAutospacing="0"/>
        <w:ind w:left="-540" w:right="-901"/>
        <w:jc w:val="both"/>
        <w:rPr>
          <w:rFonts w:asciiTheme="minorHAnsi" w:hAnsiTheme="minorHAnsi" w:cstheme="minorHAnsi"/>
          <w:b/>
          <w:sz w:val="20"/>
          <w:szCs w:val="20"/>
        </w:rPr>
      </w:pPr>
    </w:p>
    <w:p w14:paraId="21565A27" w14:textId="2EF1DFBD" w:rsidR="00F10109" w:rsidRPr="00345F2F" w:rsidRDefault="00345F2F" w:rsidP="00F10109">
      <w:pPr>
        <w:pStyle w:val="s3"/>
        <w:spacing w:before="0" w:beforeAutospacing="0" w:after="0" w:afterAutospacing="0"/>
        <w:ind w:left="-540" w:right="-901"/>
        <w:jc w:val="both"/>
        <w:rPr>
          <w:rFonts w:asciiTheme="minorHAnsi" w:hAnsiTheme="minorHAnsi" w:cstheme="minorHAnsi"/>
          <w:sz w:val="20"/>
          <w:szCs w:val="20"/>
        </w:rPr>
      </w:pPr>
      <w:r w:rsidRPr="00345F2F">
        <w:rPr>
          <w:rFonts w:asciiTheme="minorHAnsi" w:hAnsiTheme="minorHAnsi" w:cstheme="minorHAnsi"/>
          <w:b/>
          <w:sz w:val="20"/>
          <w:szCs w:val="20"/>
        </w:rPr>
        <w:t>19</w:t>
      </w:r>
      <w:r w:rsidR="00F10109" w:rsidRPr="00345F2F">
        <w:rPr>
          <w:rFonts w:asciiTheme="minorHAnsi" w:hAnsiTheme="minorHAnsi" w:cstheme="minorHAnsi"/>
          <w:b/>
          <w:sz w:val="20"/>
          <w:szCs w:val="20"/>
        </w:rPr>
        <w:t xml:space="preserve">/26 - Minutes of meeting held on 11 </w:t>
      </w:r>
      <w:r w:rsidRPr="00345F2F">
        <w:rPr>
          <w:rFonts w:asciiTheme="minorHAnsi" w:hAnsiTheme="minorHAnsi" w:cstheme="minorHAnsi"/>
          <w:b/>
          <w:sz w:val="20"/>
          <w:szCs w:val="20"/>
        </w:rPr>
        <w:t>May</w:t>
      </w:r>
      <w:r w:rsidR="00F10109" w:rsidRPr="00345F2F">
        <w:rPr>
          <w:rFonts w:asciiTheme="minorHAnsi" w:hAnsiTheme="minorHAnsi" w:cstheme="minorHAnsi"/>
          <w:b/>
          <w:sz w:val="20"/>
          <w:szCs w:val="20"/>
        </w:rPr>
        <w:t xml:space="preserve"> 2026 – </w:t>
      </w:r>
      <w:r w:rsidR="00F10109" w:rsidRPr="00345F2F">
        <w:rPr>
          <w:rFonts w:asciiTheme="minorHAnsi" w:hAnsiTheme="minorHAnsi" w:cstheme="minorHAnsi"/>
          <w:sz w:val="20"/>
          <w:szCs w:val="20"/>
        </w:rPr>
        <w:t>approved and signed</w:t>
      </w:r>
      <w:r w:rsidR="00802AF6" w:rsidRPr="00345F2F">
        <w:rPr>
          <w:rFonts w:asciiTheme="minorHAnsi" w:hAnsiTheme="minorHAnsi" w:cstheme="minorHAnsi"/>
          <w:sz w:val="20"/>
          <w:szCs w:val="20"/>
        </w:rPr>
        <w:t>.</w:t>
      </w:r>
    </w:p>
    <w:p w14:paraId="44A8D5C7" w14:textId="77777777" w:rsidR="00F10109" w:rsidRPr="00345F2F" w:rsidRDefault="00F10109" w:rsidP="00F10109">
      <w:pPr>
        <w:pStyle w:val="s3"/>
        <w:spacing w:before="0" w:beforeAutospacing="0" w:after="0" w:afterAutospacing="0"/>
        <w:ind w:left="-540" w:right="-901"/>
        <w:jc w:val="both"/>
        <w:rPr>
          <w:rFonts w:asciiTheme="minorHAnsi" w:hAnsiTheme="minorHAnsi" w:cstheme="minorHAnsi"/>
          <w:b/>
          <w:sz w:val="20"/>
          <w:szCs w:val="20"/>
        </w:rPr>
      </w:pPr>
    </w:p>
    <w:p w14:paraId="771D9FE3" w14:textId="66B3A9D7" w:rsidR="00F10109" w:rsidRPr="00345F2F" w:rsidRDefault="00345F2F" w:rsidP="00F10109">
      <w:pPr>
        <w:pStyle w:val="s3"/>
        <w:spacing w:before="0" w:beforeAutospacing="0" w:after="0" w:afterAutospacing="0"/>
        <w:ind w:left="-540" w:right="-901"/>
        <w:jc w:val="both"/>
        <w:rPr>
          <w:rFonts w:asciiTheme="minorHAnsi" w:hAnsiTheme="minorHAnsi" w:cstheme="minorHAnsi"/>
          <w:bCs/>
          <w:sz w:val="20"/>
          <w:szCs w:val="20"/>
        </w:rPr>
      </w:pPr>
      <w:r w:rsidRPr="00345F2F">
        <w:rPr>
          <w:rFonts w:asciiTheme="minorHAnsi" w:hAnsiTheme="minorHAnsi" w:cstheme="minorHAnsi"/>
          <w:b/>
          <w:sz w:val="20"/>
          <w:szCs w:val="20"/>
        </w:rPr>
        <w:t>20</w:t>
      </w:r>
      <w:r w:rsidR="00F10109" w:rsidRPr="00345F2F">
        <w:rPr>
          <w:rFonts w:asciiTheme="minorHAnsi" w:hAnsiTheme="minorHAnsi" w:cstheme="minorHAnsi"/>
          <w:b/>
          <w:sz w:val="20"/>
          <w:szCs w:val="20"/>
        </w:rPr>
        <w:t>/26 - Matters Arising (</w:t>
      </w:r>
      <w:r w:rsidR="00F10109" w:rsidRPr="00345F2F">
        <w:rPr>
          <w:rFonts w:asciiTheme="minorHAnsi" w:hAnsiTheme="minorHAnsi" w:cstheme="minorHAnsi"/>
          <w:sz w:val="20"/>
          <w:szCs w:val="20"/>
        </w:rPr>
        <w:t>for information only</w:t>
      </w:r>
      <w:r w:rsidR="00F10109" w:rsidRPr="00345F2F">
        <w:rPr>
          <w:rFonts w:asciiTheme="minorHAnsi" w:hAnsiTheme="minorHAnsi" w:cstheme="minorHAnsi"/>
          <w:b/>
          <w:sz w:val="20"/>
          <w:szCs w:val="20"/>
        </w:rPr>
        <w:t xml:space="preserve">) </w:t>
      </w:r>
      <w:r w:rsidR="00802AF6" w:rsidRPr="00345F2F">
        <w:rPr>
          <w:rFonts w:asciiTheme="minorHAnsi" w:hAnsiTheme="minorHAnsi" w:cstheme="minorHAnsi"/>
          <w:b/>
          <w:sz w:val="20"/>
          <w:szCs w:val="20"/>
        </w:rPr>
        <w:t xml:space="preserve">– </w:t>
      </w:r>
      <w:r w:rsidR="00802AF6" w:rsidRPr="00345F2F">
        <w:rPr>
          <w:rFonts w:asciiTheme="minorHAnsi" w:hAnsiTheme="minorHAnsi" w:cstheme="minorHAnsi"/>
          <w:bCs/>
          <w:sz w:val="20"/>
          <w:szCs w:val="20"/>
        </w:rPr>
        <w:t xml:space="preserve">none. </w:t>
      </w:r>
    </w:p>
    <w:p w14:paraId="7786CA2F" w14:textId="77777777" w:rsidR="00F10109" w:rsidRPr="00345F2F" w:rsidRDefault="00F10109" w:rsidP="00F10109">
      <w:pPr>
        <w:pStyle w:val="s3"/>
        <w:spacing w:before="0" w:beforeAutospacing="0" w:after="0" w:afterAutospacing="0"/>
        <w:ind w:left="-540" w:right="-901"/>
        <w:jc w:val="both"/>
        <w:rPr>
          <w:rFonts w:asciiTheme="minorHAnsi" w:hAnsiTheme="minorHAnsi" w:cstheme="minorHAnsi"/>
          <w:b/>
          <w:sz w:val="20"/>
          <w:szCs w:val="20"/>
        </w:rPr>
      </w:pPr>
    </w:p>
    <w:p w14:paraId="53B7EE45" w14:textId="12D08F87" w:rsidR="00345F2F" w:rsidRPr="00345F2F" w:rsidRDefault="00345F2F" w:rsidP="00802AF6">
      <w:pPr>
        <w:pStyle w:val="s3"/>
        <w:spacing w:before="0" w:beforeAutospacing="0" w:after="0" w:afterAutospacing="0"/>
        <w:ind w:left="-540" w:right="-901"/>
        <w:jc w:val="both"/>
        <w:rPr>
          <w:rStyle w:val="bumpedfont15"/>
          <w:rFonts w:asciiTheme="minorHAnsi" w:hAnsiTheme="minorHAnsi" w:cstheme="minorHAnsi"/>
          <w:bCs/>
          <w:sz w:val="20"/>
          <w:szCs w:val="20"/>
        </w:rPr>
      </w:pPr>
      <w:r w:rsidRPr="00345F2F">
        <w:rPr>
          <w:rFonts w:asciiTheme="minorHAnsi" w:hAnsiTheme="minorHAnsi" w:cstheme="minorHAnsi"/>
          <w:b/>
          <w:sz w:val="20"/>
          <w:szCs w:val="20"/>
        </w:rPr>
        <w:t>21</w:t>
      </w:r>
      <w:r w:rsidR="00F10109" w:rsidRPr="00345F2F">
        <w:rPr>
          <w:rFonts w:asciiTheme="minorHAnsi" w:hAnsiTheme="minorHAnsi" w:cstheme="minorHAnsi"/>
          <w:b/>
          <w:sz w:val="20"/>
          <w:szCs w:val="20"/>
        </w:rPr>
        <w:t xml:space="preserve">/26 - </w:t>
      </w:r>
      <w:r w:rsidR="00F10109" w:rsidRPr="00345F2F">
        <w:rPr>
          <w:rStyle w:val="bumpedfont15"/>
          <w:rFonts w:asciiTheme="minorHAnsi" w:hAnsiTheme="minorHAnsi" w:cstheme="minorHAnsi"/>
          <w:b/>
          <w:sz w:val="20"/>
          <w:szCs w:val="20"/>
        </w:rPr>
        <w:t xml:space="preserve">County and Borough Councillors – </w:t>
      </w:r>
      <w:r w:rsidRPr="00345F2F">
        <w:rPr>
          <w:rStyle w:val="bumpedfont15"/>
          <w:rFonts w:asciiTheme="minorHAnsi" w:hAnsiTheme="minorHAnsi" w:cstheme="minorHAnsi"/>
          <w:bCs/>
          <w:sz w:val="20"/>
          <w:szCs w:val="20"/>
        </w:rPr>
        <w:t xml:space="preserve">neither Councillor was </w:t>
      </w:r>
      <w:r w:rsidR="007D7086">
        <w:rPr>
          <w:rStyle w:val="bumpedfont15"/>
          <w:rFonts w:asciiTheme="minorHAnsi" w:hAnsiTheme="minorHAnsi" w:cstheme="minorHAnsi"/>
          <w:bCs/>
          <w:sz w:val="20"/>
          <w:szCs w:val="20"/>
        </w:rPr>
        <w:t>in attendance</w:t>
      </w:r>
      <w:r w:rsidRPr="00345F2F">
        <w:rPr>
          <w:rStyle w:val="bumpedfont15"/>
          <w:rFonts w:asciiTheme="minorHAnsi" w:hAnsiTheme="minorHAnsi" w:cstheme="minorHAnsi"/>
          <w:bCs/>
          <w:sz w:val="20"/>
          <w:szCs w:val="20"/>
        </w:rPr>
        <w:t xml:space="preserve">. </w:t>
      </w:r>
      <w:r w:rsidR="007D7086">
        <w:rPr>
          <w:rStyle w:val="bumpedfont15"/>
          <w:rFonts w:asciiTheme="minorHAnsi" w:hAnsiTheme="minorHAnsi" w:cstheme="minorHAnsi"/>
          <w:bCs/>
          <w:sz w:val="20"/>
          <w:szCs w:val="20"/>
        </w:rPr>
        <w:t xml:space="preserve">BCM noted that there were still many outstanding planning applications that had not been decided by GBC Planning within the statutory time limit. </w:t>
      </w:r>
    </w:p>
    <w:p w14:paraId="0997EE8B" w14:textId="77777777" w:rsidR="00F10109" w:rsidRPr="00345F2F" w:rsidRDefault="00F10109" w:rsidP="00F10109">
      <w:pPr>
        <w:pStyle w:val="s3"/>
        <w:spacing w:before="0" w:beforeAutospacing="0" w:after="0" w:afterAutospacing="0"/>
        <w:ind w:left="-540" w:right="-901"/>
        <w:jc w:val="both"/>
        <w:rPr>
          <w:rStyle w:val="bumpedfont15"/>
          <w:rFonts w:asciiTheme="minorHAnsi" w:hAnsiTheme="minorHAnsi" w:cstheme="minorHAnsi"/>
          <w:b/>
          <w:sz w:val="20"/>
          <w:szCs w:val="20"/>
        </w:rPr>
      </w:pPr>
    </w:p>
    <w:p w14:paraId="1D5CA10D" w14:textId="62CE8A74" w:rsidR="00345F2F" w:rsidRPr="007D7086" w:rsidRDefault="007D7086" w:rsidP="007D7086">
      <w:pPr>
        <w:pStyle w:val="s3"/>
        <w:spacing w:before="0" w:beforeAutospacing="0" w:after="0" w:afterAutospacing="0"/>
        <w:ind w:left="-540" w:right="-901"/>
        <w:jc w:val="both"/>
        <w:rPr>
          <w:rStyle w:val="bumpedfont15"/>
          <w:rFonts w:asciiTheme="minorHAnsi" w:hAnsiTheme="minorHAnsi" w:cstheme="minorHAnsi"/>
          <w:bCs/>
          <w:sz w:val="20"/>
          <w:szCs w:val="20"/>
        </w:rPr>
      </w:pPr>
      <w:r>
        <w:rPr>
          <w:rStyle w:val="bumpedfont15"/>
          <w:rFonts w:asciiTheme="minorHAnsi" w:hAnsiTheme="minorHAnsi" w:cstheme="minorHAnsi"/>
          <w:b/>
          <w:sz w:val="20"/>
          <w:szCs w:val="20"/>
        </w:rPr>
        <w:t>22</w:t>
      </w:r>
      <w:r w:rsidR="00F10109" w:rsidRPr="00345F2F">
        <w:rPr>
          <w:rStyle w:val="bumpedfont15"/>
          <w:rFonts w:asciiTheme="minorHAnsi" w:hAnsiTheme="minorHAnsi" w:cstheme="minorHAnsi"/>
          <w:b/>
          <w:sz w:val="20"/>
          <w:szCs w:val="20"/>
        </w:rPr>
        <w:t xml:space="preserve">/26 - Highways and Byways – </w:t>
      </w:r>
      <w:r w:rsidR="00FE04CB">
        <w:rPr>
          <w:rStyle w:val="bumpedfont15"/>
          <w:rFonts w:asciiTheme="minorHAnsi" w:hAnsiTheme="minorHAnsi" w:cstheme="minorHAnsi"/>
          <w:bCs/>
          <w:sz w:val="20"/>
          <w:szCs w:val="20"/>
        </w:rPr>
        <w:t xml:space="preserve">MF had sent a note </w:t>
      </w:r>
      <w:r>
        <w:rPr>
          <w:rStyle w:val="bumpedfont15"/>
          <w:rFonts w:asciiTheme="minorHAnsi" w:hAnsiTheme="minorHAnsi" w:cstheme="minorHAnsi"/>
          <w:bCs/>
          <w:sz w:val="20"/>
          <w:szCs w:val="20"/>
        </w:rPr>
        <w:t xml:space="preserve">before the meeting </w:t>
      </w:r>
      <w:r w:rsidR="00FE04CB">
        <w:rPr>
          <w:rStyle w:val="bumpedfont15"/>
          <w:rFonts w:asciiTheme="minorHAnsi" w:hAnsiTheme="minorHAnsi" w:cstheme="minorHAnsi"/>
          <w:bCs/>
          <w:sz w:val="20"/>
          <w:szCs w:val="20"/>
        </w:rPr>
        <w:t xml:space="preserve">stating that ‘due to the changes regarding the site being withdrawn (at Hurst Farm) by the developer, the team are looking to install as much of the traffic calming on Eashing Lane as possible this financial year’. MF will share the design and dates with residents once it is finalised. </w:t>
      </w:r>
    </w:p>
    <w:p w14:paraId="129B4D0D" w14:textId="63DA04D0" w:rsidR="00FE04CB" w:rsidRPr="007D7086" w:rsidRDefault="007D7086" w:rsidP="007D7086">
      <w:pPr>
        <w:pStyle w:val="isselectedend"/>
        <w:ind w:left="-567" w:right="-901"/>
        <w:jc w:val="both"/>
        <w:rPr>
          <w:rStyle w:val="bumpedfont15"/>
          <w:rFonts w:asciiTheme="minorHAnsi" w:hAnsiTheme="minorHAnsi" w:cstheme="minorHAnsi"/>
          <w:color w:val="000000"/>
          <w:sz w:val="20"/>
          <w:szCs w:val="20"/>
        </w:rPr>
      </w:pPr>
      <w:r w:rsidRPr="007D7086">
        <w:rPr>
          <w:rStyle w:val="bumpedfont15"/>
          <w:rFonts w:asciiTheme="minorHAnsi" w:hAnsiTheme="minorHAnsi" w:cstheme="minorHAnsi"/>
          <w:b/>
          <w:sz w:val="20"/>
          <w:szCs w:val="20"/>
        </w:rPr>
        <w:t>23</w:t>
      </w:r>
      <w:r w:rsidR="00345F2F" w:rsidRPr="007D7086">
        <w:rPr>
          <w:rStyle w:val="bumpedfont15"/>
          <w:rFonts w:asciiTheme="minorHAnsi" w:hAnsiTheme="minorHAnsi" w:cstheme="minorHAnsi"/>
          <w:b/>
          <w:sz w:val="20"/>
          <w:szCs w:val="20"/>
        </w:rPr>
        <w:t xml:space="preserve">/26- </w:t>
      </w:r>
      <w:proofErr w:type="spellStart"/>
      <w:r w:rsidR="00345F2F" w:rsidRPr="007D7086">
        <w:rPr>
          <w:rStyle w:val="bumpedfont15"/>
          <w:rFonts w:asciiTheme="minorHAnsi" w:hAnsiTheme="minorHAnsi" w:cstheme="minorHAnsi"/>
          <w:b/>
          <w:sz w:val="20"/>
          <w:szCs w:val="20"/>
        </w:rPr>
        <w:t>Hurtmore</w:t>
      </w:r>
      <w:proofErr w:type="spellEnd"/>
      <w:r w:rsidR="00345F2F" w:rsidRPr="007D7086">
        <w:rPr>
          <w:rStyle w:val="bumpedfont15"/>
          <w:rFonts w:asciiTheme="minorHAnsi" w:hAnsiTheme="minorHAnsi" w:cstheme="minorHAnsi"/>
          <w:b/>
          <w:sz w:val="20"/>
          <w:szCs w:val="20"/>
        </w:rPr>
        <w:t xml:space="preserve"> Bottom </w:t>
      </w:r>
      <w:r w:rsidR="00FE04CB" w:rsidRPr="007D7086">
        <w:rPr>
          <w:rStyle w:val="bumpedfont15"/>
          <w:rFonts w:asciiTheme="minorHAnsi" w:hAnsiTheme="minorHAnsi" w:cstheme="minorHAnsi"/>
          <w:b/>
          <w:sz w:val="20"/>
          <w:szCs w:val="20"/>
        </w:rPr>
        <w:t>–</w:t>
      </w:r>
      <w:r w:rsidR="00345F2F" w:rsidRPr="007D7086">
        <w:rPr>
          <w:rStyle w:val="bumpedfont15"/>
          <w:rFonts w:asciiTheme="minorHAnsi" w:hAnsiTheme="minorHAnsi" w:cstheme="minorHAnsi"/>
          <w:b/>
          <w:sz w:val="20"/>
          <w:szCs w:val="20"/>
        </w:rPr>
        <w:t xml:space="preserve"> </w:t>
      </w:r>
      <w:r w:rsidR="00FE04CB" w:rsidRPr="007D7086">
        <w:rPr>
          <w:rStyle w:val="bumpedfont15"/>
          <w:rFonts w:asciiTheme="minorHAnsi" w:hAnsiTheme="minorHAnsi" w:cstheme="minorHAnsi"/>
          <w:b/>
          <w:sz w:val="20"/>
          <w:szCs w:val="20"/>
        </w:rPr>
        <w:t xml:space="preserve">A3 Drainage - </w:t>
      </w:r>
      <w:r w:rsidR="00FE04CB" w:rsidRPr="007D7086">
        <w:rPr>
          <w:rStyle w:val="bumpedfont15"/>
          <w:rFonts w:asciiTheme="minorHAnsi" w:hAnsiTheme="minorHAnsi" w:cstheme="minorHAnsi"/>
          <w:bCs/>
          <w:sz w:val="20"/>
          <w:szCs w:val="20"/>
        </w:rPr>
        <w:t xml:space="preserve">MF had sent a note </w:t>
      </w:r>
      <w:r w:rsidRPr="007D7086">
        <w:rPr>
          <w:rStyle w:val="bumpedfont15"/>
          <w:rFonts w:asciiTheme="minorHAnsi" w:hAnsiTheme="minorHAnsi" w:cstheme="minorHAnsi"/>
          <w:bCs/>
          <w:sz w:val="20"/>
          <w:szCs w:val="20"/>
        </w:rPr>
        <w:t xml:space="preserve">before the meeting </w:t>
      </w:r>
      <w:r w:rsidR="00FE04CB" w:rsidRPr="007D7086">
        <w:rPr>
          <w:rStyle w:val="bumpedfont15"/>
          <w:rFonts w:asciiTheme="minorHAnsi" w:hAnsiTheme="minorHAnsi" w:cstheme="minorHAnsi"/>
          <w:bCs/>
          <w:sz w:val="20"/>
          <w:szCs w:val="20"/>
        </w:rPr>
        <w:t xml:space="preserve">stating that ‘National Highways have completed over the past few months a complete clean of the system right down to </w:t>
      </w:r>
      <w:proofErr w:type="spellStart"/>
      <w:r w:rsidR="00FE04CB" w:rsidRPr="007D7086">
        <w:rPr>
          <w:rStyle w:val="bumpedfont15"/>
          <w:rFonts w:asciiTheme="minorHAnsi" w:hAnsiTheme="minorHAnsi" w:cstheme="minorHAnsi"/>
          <w:bCs/>
          <w:sz w:val="20"/>
          <w:szCs w:val="20"/>
        </w:rPr>
        <w:t>Hurtmore</w:t>
      </w:r>
      <w:proofErr w:type="spellEnd"/>
      <w:r w:rsidR="00FE04CB" w:rsidRPr="007D7086">
        <w:rPr>
          <w:rStyle w:val="bumpedfont15"/>
          <w:rFonts w:asciiTheme="minorHAnsi" w:hAnsiTheme="minorHAnsi" w:cstheme="minorHAnsi"/>
          <w:bCs/>
          <w:sz w:val="20"/>
          <w:szCs w:val="20"/>
        </w:rPr>
        <w:t xml:space="preserve"> Bottom. A large </w:t>
      </w:r>
      <w:proofErr w:type="gramStart"/>
      <w:r w:rsidR="00FE04CB" w:rsidRPr="007D7086">
        <w:rPr>
          <w:rStyle w:val="bumpedfont15"/>
          <w:rFonts w:asciiTheme="minorHAnsi" w:hAnsiTheme="minorHAnsi" w:cstheme="minorHAnsi"/>
          <w:bCs/>
          <w:sz w:val="20"/>
          <w:szCs w:val="20"/>
        </w:rPr>
        <w:t>amount</w:t>
      </w:r>
      <w:proofErr w:type="gramEnd"/>
      <w:r w:rsidR="00FE04CB" w:rsidRPr="007D7086">
        <w:rPr>
          <w:rStyle w:val="bumpedfont15"/>
          <w:rFonts w:asciiTheme="minorHAnsi" w:hAnsiTheme="minorHAnsi" w:cstheme="minorHAnsi"/>
          <w:bCs/>
          <w:sz w:val="20"/>
          <w:szCs w:val="20"/>
        </w:rPr>
        <w:t xml:space="preserve"> of silt/debris has been removed it has been cleared and is functioning. No further works are planned by </w:t>
      </w:r>
      <w:proofErr w:type="gramStart"/>
      <w:r w:rsidR="00FE04CB" w:rsidRPr="007D7086">
        <w:rPr>
          <w:rStyle w:val="bumpedfont15"/>
          <w:rFonts w:asciiTheme="minorHAnsi" w:hAnsiTheme="minorHAnsi" w:cstheme="minorHAnsi"/>
          <w:bCs/>
          <w:sz w:val="20"/>
          <w:szCs w:val="20"/>
        </w:rPr>
        <w:t>NH</w:t>
      </w:r>
      <w:proofErr w:type="gramEnd"/>
      <w:r w:rsidR="00FE04CB" w:rsidRPr="007D7086">
        <w:rPr>
          <w:rStyle w:val="bumpedfont15"/>
          <w:rFonts w:asciiTheme="minorHAnsi" w:hAnsiTheme="minorHAnsi" w:cstheme="minorHAnsi"/>
          <w:bCs/>
          <w:sz w:val="20"/>
          <w:szCs w:val="20"/>
        </w:rPr>
        <w:t xml:space="preserve"> and they will monitor over the winter. It is now on a regular maintenance schedule.’ </w:t>
      </w:r>
      <w:r w:rsidRPr="007D7086">
        <w:rPr>
          <w:rFonts w:asciiTheme="minorHAnsi" w:hAnsiTheme="minorHAnsi" w:cstheme="minorHAnsi"/>
          <w:color w:val="000000"/>
          <w:sz w:val="20"/>
          <w:szCs w:val="20"/>
        </w:rPr>
        <w:t>PB reported that, although the recent cleaning works had been completed, they had not addressed the underlying issue identified by engineers, namely that the drainage system had been incorrectly installed. As a result, it is likely that the flooding problem will continue to recur unless the root cause is resolved</w:t>
      </w:r>
      <w:r w:rsidRPr="007D7086">
        <w:rPr>
          <w:rFonts w:asciiTheme="minorHAnsi" w:hAnsiTheme="minorHAnsi" w:cstheme="minorHAnsi"/>
          <w:color w:val="000000"/>
          <w:sz w:val="20"/>
          <w:szCs w:val="20"/>
        </w:rPr>
        <w:t xml:space="preserve">.  </w:t>
      </w:r>
      <w:r w:rsidRPr="007D7086">
        <w:rPr>
          <w:rFonts w:asciiTheme="minorHAnsi" w:hAnsiTheme="minorHAnsi" w:cstheme="minorHAnsi"/>
          <w:color w:val="000000"/>
          <w:sz w:val="20"/>
          <w:szCs w:val="20"/>
        </w:rPr>
        <w:t xml:space="preserve">PB also highlighted that the road surface has been damaged </w:t>
      </w:r>
      <w:proofErr w:type="gramStart"/>
      <w:r w:rsidRPr="007D7086">
        <w:rPr>
          <w:rFonts w:asciiTheme="minorHAnsi" w:hAnsiTheme="minorHAnsi" w:cstheme="minorHAnsi"/>
          <w:color w:val="000000"/>
          <w:sz w:val="20"/>
          <w:szCs w:val="20"/>
        </w:rPr>
        <w:t>as a consequence of</w:t>
      </w:r>
      <w:proofErr w:type="gramEnd"/>
      <w:r w:rsidRPr="007D7086">
        <w:rPr>
          <w:rFonts w:asciiTheme="minorHAnsi" w:hAnsiTheme="minorHAnsi" w:cstheme="minorHAnsi"/>
          <w:color w:val="000000"/>
          <w:sz w:val="20"/>
          <w:szCs w:val="20"/>
        </w:rPr>
        <w:t xml:space="preserve"> the flooding and </w:t>
      </w:r>
      <w:r>
        <w:rPr>
          <w:rFonts w:asciiTheme="minorHAnsi" w:hAnsiTheme="minorHAnsi" w:cstheme="minorHAnsi"/>
          <w:color w:val="000000"/>
          <w:sz w:val="20"/>
          <w:szCs w:val="20"/>
        </w:rPr>
        <w:t xml:space="preserve">now </w:t>
      </w:r>
      <w:r w:rsidRPr="007D7086">
        <w:rPr>
          <w:rFonts w:asciiTheme="minorHAnsi" w:hAnsiTheme="minorHAnsi" w:cstheme="minorHAnsi"/>
          <w:color w:val="000000"/>
          <w:sz w:val="20"/>
          <w:szCs w:val="20"/>
        </w:rPr>
        <w:t>requires resurfacing. In the past, residents had collectively funded resurfacing works, but this had been costly. Members noted that the most recent damage resulted from flooding associated with the A3, which was beyond the residents' control. It was understood that National Highways and/or Surrey County Council had agreed to undertake the necessary resurfacing works. BCM agreed to follow this up with MF.</w:t>
      </w:r>
    </w:p>
    <w:p w14:paraId="53DE8D2C" w14:textId="5AD82581" w:rsidR="00FE04CB" w:rsidRPr="00FE04CB" w:rsidRDefault="00FE04CB" w:rsidP="00345F2F">
      <w:pPr>
        <w:pStyle w:val="s3"/>
        <w:spacing w:before="0" w:beforeAutospacing="0" w:after="0" w:afterAutospacing="0"/>
        <w:ind w:left="-540" w:right="-901"/>
        <w:jc w:val="both"/>
        <w:rPr>
          <w:rStyle w:val="bumpedfont15"/>
          <w:rFonts w:asciiTheme="minorHAnsi" w:hAnsiTheme="minorHAnsi" w:cstheme="minorHAnsi"/>
          <w:bCs/>
          <w:sz w:val="20"/>
          <w:szCs w:val="20"/>
        </w:rPr>
      </w:pPr>
      <w:r>
        <w:rPr>
          <w:rStyle w:val="bumpedfont15"/>
          <w:rFonts w:asciiTheme="minorHAnsi" w:hAnsiTheme="minorHAnsi" w:cstheme="minorHAnsi"/>
          <w:b/>
          <w:sz w:val="20"/>
          <w:szCs w:val="20"/>
        </w:rPr>
        <w:t xml:space="preserve">Sewage – </w:t>
      </w:r>
      <w:r>
        <w:rPr>
          <w:rStyle w:val="bumpedfont15"/>
          <w:rFonts w:asciiTheme="minorHAnsi" w:hAnsiTheme="minorHAnsi" w:cstheme="minorHAnsi"/>
          <w:bCs/>
          <w:sz w:val="20"/>
          <w:szCs w:val="20"/>
        </w:rPr>
        <w:t xml:space="preserve">PH said he first raised concerns </w:t>
      </w:r>
      <w:r w:rsidR="007D7086">
        <w:rPr>
          <w:rStyle w:val="bumpedfont15"/>
          <w:rFonts w:asciiTheme="minorHAnsi" w:hAnsiTheme="minorHAnsi" w:cstheme="minorHAnsi"/>
          <w:bCs/>
          <w:sz w:val="20"/>
          <w:szCs w:val="20"/>
        </w:rPr>
        <w:t xml:space="preserve">with the Environment Agency </w:t>
      </w:r>
      <w:r>
        <w:rPr>
          <w:rStyle w:val="bumpedfont15"/>
          <w:rFonts w:asciiTheme="minorHAnsi" w:hAnsiTheme="minorHAnsi" w:cstheme="minorHAnsi"/>
          <w:bCs/>
          <w:sz w:val="20"/>
          <w:szCs w:val="20"/>
        </w:rPr>
        <w:t xml:space="preserve">about raw sewage in </w:t>
      </w:r>
      <w:proofErr w:type="spellStart"/>
      <w:r>
        <w:rPr>
          <w:rStyle w:val="bumpedfont15"/>
          <w:rFonts w:asciiTheme="minorHAnsi" w:hAnsiTheme="minorHAnsi" w:cstheme="minorHAnsi"/>
          <w:bCs/>
          <w:sz w:val="20"/>
          <w:szCs w:val="20"/>
        </w:rPr>
        <w:t>Hurtmore</w:t>
      </w:r>
      <w:proofErr w:type="spellEnd"/>
      <w:r>
        <w:rPr>
          <w:rStyle w:val="bumpedfont15"/>
          <w:rFonts w:asciiTheme="minorHAnsi" w:hAnsiTheme="minorHAnsi" w:cstheme="minorHAnsi"/>
          <w:bCs/>
          <w:sz w:val="20"/>
          <w:szCs w:val="20"/>
        </w:rPr>
        <w:t xml:space="preserve"> Bottom around 7 years ago. MF’s note stated that the GBC team thought the property responsible had been identified but their </w:t>
      </w:r>
      <w:r w:rsidR="007D7086">
        <w:rPr>
          <w:rStyle w:val="bumpedfont15"/>
          <w:rFonts w:asciiTheme="minorHAnsi" w:hAnsiTheme="minorHAnsi" w:cstheme="minorHAnsi"/>
          <w:bCs/>
          <w:sz w:val="20"/>
          <w:szCs w:val="20"/>
        </w:rPr>
        <w:t xml:space="preserve">tests in fact </w:t>
      </w:r>
      <w:r>
        <w:rPr>
          <w:rStyle w:val="bumpedfont15"/>
          <w:rFonts w:asciiTheme="minorHAnsi" w:hAnsiTheme="minorHAnsi" w:cstheme="minorHAnsi"/>
          <w:bCs/>
          <w:sz w:val="20"/>
          <w:szCs w:val="20"/>
        </w:rPr>
        <w:t xml:space="preserve">confirmed that other properties must also be involved, the issue was more complex than anticipated and would necessitate help from Environmental Protection. </w:t>
      </w:r>
      <w:proofErr w:type="spellStart"/>
      <w:r>
        <w:rPr>
          <w:rStyle w:val="bumpedfont15"/>
          <w:rFonts w:asciiTheme="minorHAnsi" w:hAnsiTheme="minorHAnsi" w:cstheme="minorHAnsi"/>
          <w:bCs/>
          <w:sz w:val="20"/>
          <w:szCs w:val="20"/>
        </w:rPr>
        <w:t>Hurtmore</w:t>
      </w:r>
      <w:proofErr w:type="spellEnd"/>
      <w:r>
        <w:rPr>
          <w:rStyle w:val="bumpedfont15"/>
          <w:rFonts w:asciiTheme="minorHAnsi" w:hAnsiTheme="minorHAnsi" w:cstheme="minorHAnsi"/>
          <w:bCs/>
          <w:sz w:val="20"/>
          <w:szCs w:val="20"/>
        </w:rPr>
        <w:t xml:space="preserve"> residents in attendance agreed it seems likely that at least 3 or 4 properties must be involved and were disappointed that this issue </w:t>
      </w:r>
      <w:r w:rsidR="007D7086">
        <w:rPr>
          <w:rStyle w:val="bumpedfont15"/>
          <w:rFonts w:asciiTheme="minorHAnsi" w:hAnsiTheme="minorHAnsi" w:cstheme="minorHAnsi"/>
          <w:bCs/>
          <w:sz w:val="20"/>
          <w:szCs w:val="20"/>
        </w:rPr>
        <w:t xml:space="preserve">has been ongoing for so long and </w:t>
      </w:r>
      <w:r>
        <w:rPr>
          <w:rStyle w:val="bumpedfont15"/>
          <w:rFonts w:asciiTheme="minorHAnsi" w:hAnsiTheme="minorHAnsi" w:cstheme="minorHAnsi"/>
          <w:bCs/>
          <w:sz w:val="20"/>
          <w:szCs w:val="20"/>
        </w:rPr>
        <w:t>seems no nearer to a resolution. BCM to follow up with MF</w:t>
      </w:r>
      <w:r w:rsidR="007D7086">
        <w:rPr>
          <w:rStyle w:val="bumpedfont15"/>
          <w:rFonts w:asciiTheme="minorHAnsi" w:hAnsiTheme="minorHAnsi" w:cstheme="minorHAnsi"/>
          <w:bCs/>
          <w:sz w:val="20"/>
          <w:szCs w:val="20"/>
        </w:rPr>
        <w:t>.</w:t>
      </w:r>
    </w:p>
    <w:p w14:paraId="2E722EB5" w14:textId="77777777" w:rsidR="00345F2F" w:rsidRPr="00345F2F" w:rsidRDefault="00345F2F" w:rsidP="00345F2F">
      <w:pPr>
        <w:pStyle w:val="s3"/>
        <w:spacing w:before="0" w:beforeAutospacing="0" w:after="0" w:afterAutospacing="0"/>
        <w:ind w:left="-540" w:right="-901"/>
        <w:jc w:val="both"/>
        <w:rPr>
          <w:rStyle w:val="bumpedfont15"/>
          <w:rFonts w:asciiTheme="minorHAnsi" w:hAnsiTheme="minorHAnsi" w:cstheme="minorHAnsi"/>
          <w:b/>
          <w:bCs/>
          <w:sz w:val="20"/>
          <w:szCs w:val="20"/>
        </w:rPr>
      </w:pPr>
    </w:p>
    <w:p w14:paraId="33C9636A" w14:textId="39FF01B4" w:rsidR="00345F2F" w:rsidRPr="00345F2F" w:rsidRDefault="007D7086" w:rsidP="00345F2F">
      <w:pPr>
        <w:pStyle w:val="s3"/>
        <w:spacing w:before="0" w:beforeAutospacing="0" w:after="0" w:afterAutospacing="0"/>
        <w:ind w:left="-540" w:right="-901"/>
        <w:jc w:val="both"/>
        <w:rPr>
          <w:rStyle w:val="bumpedfont15"/>
          <w:rFonts w:asciiTheme="minorHAnsi" w:hAnsiTheme="minorHAnsi" w:cstheme="minorHAnsi"/>
          <w:sz w:val="20"/>
          <w:szCs w:val="20"/>
        </w:rPr>
      </w:pPr>
      <w:r>
        <w:rPr>
          <w:rStyle w:val="bumpedfont15"/>
          <w:rFonts w:asciiTheme="minorHAnsi" w:hAnsiTheme="minorHAnsi" w:cstheme="minorHAnsi"/>
          <w:b/>
          <w:bCs/>
          <w:sz w:val="20"/>
          <w:szCs w:val="20"/>
        </w:rPr>
        <w:t>24</w:t>
      </w:r>
      <w:r w:rsidR="00345F2F" w:rsidRPr="00345F2F">
        <w:rPr>
          <w:rStyle w:val="bumpedfont15"/>
          <w:rFonts w:asciiTheme="minorHAnsi" w:hAnsiTheme="minorHAnsi" w:cstheme="minorHAnsi"/>
          <w:b/>
          <w:bCs/>
          <w:sz w:val="20"/>
          <w:szCs w:val="20"/>
        </w:rPr>
        <w:t>/26 - The Cyder House ACV nomination</w:t>
      </w:r>
      <w:r w:rsidR="00345F2F" w:rsidRPr="00345F2F">
        <w:rPr>
          <w:rStyle w:val="bumpedfont15"/>
          <w:rFonts w:asciiTheme="minorHAnsi" w:hAnsiTheme="minorHAnsi" w:cstheme="minorHAnsi"/>
          <w:sz w:val="20"/>
          <w:szCs w:val="20"/>
        </w:rPr>
        <w:t xml:space="preserve"> – the Councillors were concerned to hear of the planned closure of The Cyder House on 2 August 2026. The Cyder House plays a</w:t>
      </w:r>
      <w:r w:rsidR="008A35C9">
        <w:rPr>
          <w:rStyle w:val="bumpedfont15"/>
          <w:rFonts w:asciiTheme="minorHAnsi" w:hAnsiTheme="minorHAnsi" w:cstheme="minorHAnsi"/>
          <w:sz w:val="20"/>
          <w:szCs w:val="20"/>
        </w:rPr>
        <w:t xml:space="preserve"> vital </w:t>
      </w:r>
      <w:r w:rsidR="00345F2F" w:rsidRPr="00345F2F">
        <w:rPr>
          <w:rStyle w:val="bumpedfont15"/>
          <w:rFonts w:asciiTheme="minorHAnsi" w:hAnsiTheme="minorHAnsi" w:cstheme="minorHAnsi"/>
          <w:sz w:val="20"/>
          <w:szCs w:val="20"/>
        </w:rPr>
        <w:t>role in the centre of the parish</w:t>
      </w:r>
      <w:r w:rsidR="008A35C9">
        <w:rPr>
          <w:rStyle w:val="bumpedfont15"/>
          <w:rFonts w:asciiTheme="minorHAnsi" w:hAnsiTheme="minorHAnsi" w:cstheme="minorHAnsi"/>
          <w:sz w:val="20"/>
          <w:szCs w:val="20"/>
        </w:rPr>
        <w:t xml:space="preserve">, examples of activities and meetings held there were </w:t>
      </w:r>
      <w:r>
        <w:rPr>
          <w:rStyle w:val="bumpedfont15"/>
          <w:rFonts w:asciiTheme="minorHAnsi" w:hAnsiTheme="minorHAnsi" w:cstheme="minorHAnsi"/>
          <w:sz w:val="20"/>
          <w:szCs w:val="20"/>
        </w:rPr>
        <w:t>discussed,</w:t>
      </w:r>
      <w:r w:rsidR="00FE04CB">
        <w:rPr>
          <w:rStyle w:val="bumpedfont15"/>
          <w:rFonts w:asciiTheme="minorHAnsi" w:hAnsiTheme="minorHAnsi" w:cstheme="minorHAnsi"/>
          <w:sz w:val="20"/>
          <w:szCs w:val="20"/>
        </w:rPr>
        <w:t xml:space="preserve"> and it </w:t>
      </w:r>
      <w:r w:rsidR="00345F2F" w:rsidRPr="00345F2F">
        <w:rPr>
          <w:rStyle w:val="bumpedfont15"/>
          <w:rFonts w:asciiTheme="minorHAnsi" w:hAnsiTheme="minorHAnsi" w:cstheme="minorHAnsi"/>
          <w:sz w:val="20"/>
          <w:szCs w:val="20"/>
        </w:rPr>
        <w:t>was agreed that the Council would</w:t>
      </w:r>
      <w:r w:rsidR="008A35C9">
        <w:rPr>
          <w:rStyle w:val="bumpedfont15"/>
          <w:rFonts w:asciiTheme="minorHAnsi" w:hAnsiTheme="minorHAnsi" w:cstheme="minorHAnsi"/>
          <w:sz w:val="20"/>
          <w:szCs w:val="20"/>
        </w:rPr>
        <w:t xml:space="preserve"> </w:t>
      </w:r>
      <w:r w:rsidR="00345F2F" w:rsidRPr="00345F2F">
        <w:rPr>
          <w:rStyle w:val="bumpedfont15"/>
          <w:rFonts w:asciiTheme="minorHAnsi" w:hAnsiTheme="minorHAnsi" w:cstheme="minorHAnsi"/>
          <w:sz w:val="20"/>
          <w:szCs w:val="20"/>
        </w:rPr>
        <w:t xml:space="preserve">renominate the Cyder House as an asset of Community Value under the Localism Act 2011 (it was successfully nominated in 2015). Clerk to prepare and submit the nomination to Guildford Borough Council. </w:t>
      </w:r>
    </w:p>
    <w:p w14:paraId="6DC1E254" w14:textId="77777777" w:rsidR="00345F2F" w:rsidRPr="00345F2F" w:rsidRDefault="00345F2F" w:rsidP="00345F2F">
      <w:pPr>
        <w:pStyle w:val="s3"/>
        <w:spacing w:before="0" w:beforeAutospacing="0" w:after="0" w:afterAutospacing="0"/>
        <w:ind w:left="-540" w:right="-901"/>
        <w:jc w:val="both"/>
        <w:rPr>
          <w:rStyle w:val="bumpedfont15"/>
          <w:rFonts w:asciiTheme="minorHAnsi" w:hAnsiTheme="minorHAnsi" w:cstheme="minorHAnsi"/>
          <w:b/>
          <w:bCs/>
          <w:sz w:val="20"/>
          <w:szCs w:val="20"/>
        </w:rPr>
      </w:pPr>
    </w:p>
    <w:p w14:paraId="3B338BAA" w14:textId="7E2DC130" w:rsidR="00FE04CB" w:rsidRPr="00FE04CB" w:rsidRDefault="007D7086" w:rsidP="00345F2F">
      <w:pPr>
        <w:pStyle w:val="s3"/>
        <w:spacing w:before="0" w:beforeAutospacing="0" w:after="0" w:afterAutospacing="0"/>
        <w:ind w:left="-540" w:right="-901"/>
        <w:jc w:val="both"/>
        <w:rPr>
          <w:rStyle w:val="bumpedfont15"/>
          <w:rFonts w:asciiTheme="minorHAnsi" w:hAnsiTheme="minorHAnsi" w:cstheme="minorHAnsi"/>
          <w:sz w:val="20"/>
          <w:szCs w:val="20"/>
        </w:rPr>
      </w:pPr>
      <w:r>
        <w:rPr>
          <w:rStyle w:val="bumpedfont15"/>
          <w:rFonts w:asciiTheme="minorHAnsi" w:hAnsiTheme="minorHAnsi" w:cstheme="minorHAnsi"/>
          <w:b/>
          <w:bCs/>
          <w:sz w:val="20"/>
          <w:szCs w:val="20"/>
        </w:rPr>
        <w:t>25</w:t>
      </w:r>
      <w:r w:rsidR="00345F2F" w:rsidRPr="00345F2F">
        <w:rPr>
          <w:rStyle w:val="bumpedfont15"/>
          <w:rFonts w:asciiTheme="minorHAnsi" w:hAnsiTheme="minorHAnsi" w:cstheme="minorHAnsi"/>
          <w:b/>
          <w:bCs/>
          <w:sz w:val="20"/>
          <w:szCs w:val="20"/>
        </w:rPr>
        <w:t>/26 - Playground</w:t>
      </w:r>
      <w:r w:rsidR="00345F2F" w:rsidRPr="00345F2F">
        <w:rPr>
          <w:rStyle w:val="bumpedfont15"/>
          <w:rFonts w:asciiTheme="minorHAnsi" w:hAnsiTheme="minorHAnsi" w:cstheme="minorHAnsi"/>
          <w:sz w:val="20"/>
          <w:szCs w:val="20"/>
        </w:rPr>
        <w:t xml:space="preserve"> – BCM said that the Playground had recently passed its annual inspection. Funds would be needed to replace the play surface, rocking horse and some</w:t>
      </w:r>
      <w:r w:rsidR="00FE04CB">
        <w:rPr>
          <w:rStyle w:val="bumpedfont15"/>
          <w:rFonts w:asciiTheme="minorHAnsi" w:hAnsiTheme="minorHAnsi" w:cstheme="minorHAnsi"/>
          <w:sz w:val="20"/>
          <w:szCs w:val="20"/>
        </w:rPr>
        <w:t xml:space="preserve"> other small</w:t>
      </w:r>
      <w:r w:rsidR="00345F2F" w:rsidRPr="00345F2F">
        <w:rPr>
          <w:rStyle w:val="bumpedfont15"/>
          <w:rFonts w:asciiTheme="minorHAnsi" w:hAnsiTheme="minorHAnsi" w:cstheme="minorHAnsi"/>
          <w:sz w:val="20"/>
          <w:szCs w:val="20"/>
        </w:rPr>
        <w:t xml:space="preserve"> repair</w:t>
      </w:r>
      <w:r w:rsidR="00FE04CB">
        <w:rPr>
          <w:rStyle w:val="bumpedfont15"/>
          <w:rFonts w:asciiTheme="minorHAnsi" w:hAnsiTheme="minorHAnsi" w:cstheme="minorHAnsi"/>
          <w:sz w:val="20"/>
          <w:szCs w:val="20"/>
        </w:rPr>
        <w:t>s</w:t>
      </w:r>
      <w:r w:rsidR="00345F2F" w:rsidRPr="00345F2F">
        <w:rPr>
          <w:rStyle w:val="bumpedfont15"/>
          <w:rFonts w:asciiTheme="minorHAnsi" w:hAnsiTheme="minorHAnsi" w:cstheme="minorHAnsi"/>
          <w:sz w:val="20"/>
          <w:szCs w:val="20"/>
        </w:rPr>
        <w:t xml:space="preserve"> – estimated at around £3,000. Playground funds and the fete donation should hopefully cover this. Eibe have kindly agreed to </w:t>
      </w:r>
      <w:r w:rsidR="00345F2F">
        <w:rPr>
          <w:rStyle w:val="bumpedfont15"/>
          <w:rFonts w:asciiTheme="minorHAnsi" w:hAnsiTheme="minorHAnsi" w:cstheme="minorHAnsi"/>
          <w:sz w:val="20"/>
          <w:szCs w:val="20"/>
        </w:rPr>
        <w:t xml:space="preserve">continue </w:t>
      </w:r>
      <w:r w:rsidR="00345F2F" w:rsidRPr="00345F2F">
        <w:rPr>
          <w:rStyle w:val="bumpedfont15"/>
          <w:rFonts w:asciiTheme="minorHAnsi" w:hAnsiTheme="minorHAnsi" w:cstheme="minorHAnsi"/>
          <w:sz w:val="20"/>
          <w:szCs w:val="20"/>
        </w:rPr>
        <w:t>carry</w:t>
      </w:r>
      <w:r w:rsidR="00345F2F">
        <w:rPr>
          <w:rStyle w:val="bumpedfont15"/>
          <w:rFonts w:asciiTheme="minorHAnsi" w:hAnsiTheme="minorHAnsi" w:cstheme="minorHAnsi"/>
          <w:sz w:val="20"/>
          <w:szCs w:val="20"/>
        </w:rPr>
        <w:t>ing</w:t>
      </w:r>
      <w:r w:rsidR="00345F2F" w:rsidRPr="00345F2F">
        <w:rPr>
          <w:rStyle w:val="bumpedfont15"/>
          <w:rFonts w:asciiTheme="minorHAnsi" w:hAnsiTheme="minorHAnsi" w:cstheme="minorHAnsi"/>
          <w:sz w:val="20"/>
          <w:szCs w:val="20"/>
        </w:rPr>
        <w:t xml:space="preserve"> out some basic checks and maintenance for free</w:t>
      </w:r>
      <w:r w:rsidR="00345F2F" w:rsidRPr="00FE04CB">
        <w:rPr>
          <w:rStyle w:val="bumpedfont15"/>
          <w:rFonts w:asciiTheme="minorHAnsi" w:hAnsiTheme="minorHAnsi" w:cstheme="minorHAnsi"/>
          <w:sz w:val="20"/>
          <w:szCs w:val="20"/>
        </w:rPr>
        <w:t>.</w:t>
      </w:r>
      <w:r w:rsidR="00FE04CB" w:rsidRPr="00FE04CB">
        <w:rPr>
          <w:rStyle w:val="bumpedfont15"/>
          <w:rFonts w:asciiTheme="minorHAnsi" w:hAnsiTheme="minorHAnsi" w:cstheme="minorHAnsi"/>
          <w:sz w:val="20"/>
          <w:szCs w:val="20"/>
        </w:rPr>
        <w:t xml:space="preserve"> I</w:t>
      </w:r>
      <w:r w:rsidR="00FE04CB" w:rsidRPr="00FE04CB">
        <w:rPr>
          <w:rFonts w:asciiTheme="minorHAnsi" w:hAnsiTheme="minorHAnsi" w:cstheme="minorHAnsi"/>
          <w:color w:val="000000"/>
          <w:sz w:val="20"/>
          <w:szCs w:val="20"/>
        </w:rPr>
        <w:t>t was noted that the anticipated closure of The Cyder House may reduce use of the adjacent community playground, as families often combine visits to the playground with the pub. Members agreed that the level of use of the playground should be monitored</w:t>
      </w:r>
      <w:r w:rsidR="00FE04CB">
        <w:rPr>
          <w:rFonts w:asciiTheme="minorHAnsi" w:hAnsiTheme="minorHAnsi" w:cstheme="minorHAnsi"/>
          <w:color w:val="000000"/>
          <w:sz w:val="20"/>
          <w:szCs w:val="20"/>
        </w:rPr>
        <w:t xml:space="preserve">, as far as possible, </w:t>
      </w:r>
      <w:r w:rsidR="00FE04CB" w:rsidRPr="00FE04CB">
        <w:rPr>
          <w:rFonts w:asciiTheme="minorHAnsi" w:hAnsiTheme="minorHAnsi" w:cstheme="minorHAnsi"/>
          <w:color w:val="000000"/>
          <w:sz w:val="20"/>
          <w:szCs w:val="20"/>
        </w:rPr>
        <w:t>over the coming months and tha</w:t>
      </w:r>
      <w:r w:rsidR="00FE04CB">
        <w:rPr>
          <w:rFonts w:asciiTheme="minorHAnsi" w:hAnsiTheme="minorHAnsi" w:cstheme="minorHAnsi"/>
          <w:color w:val="000000"/>
          <w:sz w:val="20"/>
          <w:szCs w:val="20"/>
        </w:rPr>
        <w:t>t</w:t>
      </w:r>
      <w:r w:rsidR="00FE04CB" w:rsidRPr="00FE04CB">
        <w:rPr>
          <w:rFonts w:asciiTheme="minorHAnsi" w:hAnsiTheme="minorHAnsi" w:cstheme="minorHAnsi"/>
          <w:color w:val="000000"/>
          <w:sz w:val="20"/>
          <w:szCs w:val="20"/>
        </w:rPr>
        <w:t xml:space="preserve"> expenditure on repairs should be limited to those necessary to ensure the playground remains safe and complian</w:t>
      </w:r>
      <w:r w:rsidR="00FE04CB">
        <w:rPr>
          <w:rFonts w:asciiTheme="minorHAnsi" w:hAnsiTheme="minorHAnsi" w:cstheme="minorHAnsi"/>
          <w:color w:val="000000"/>
          <w:sz w:val="20"/>
          <w:szCs w:val="20"/>
        </w:rPr>
        <w:t>t.</w:t>
      </w:r>
      <w:r>
        <w:rPr>
          <w:rStyle w:val="bumpedfont15"/>
          <w:rFonts w:asciiTheme="minorHAnsi" w:hAnsiTheme="minorHAnsi" w:cstheme="minorHAnsi"/>
          <w:sz w:val="20"/>
          <w:szCs w:val="20"/>
        </w:rPr>
        <w:t xml:space="preserve"> </w:t>
      </w:r>
    </w:p>
    <w:p w14:paraId="79A413E2" w14:textId="77777777" w:rsidR="00345F2F" w:rsidRDefault="00345F2F" w:rsidP="00345F2F">
      <w:pPr>
        <w:pStyle w:val="s3"/>
        <w:spacing w:before="0" w:beforeAutospacing="0" w:after="0" w:afterAutospacing="0"/>
        <w:ind w:left="-540" w:right="-901"/>
        <w:jc w:val="both"/>
        <w:rPr>
          <w:rFonts w:asciiTheme="minorHAnsi" w:hAnsiTheme="minorHAnsi" w:cstheme="minorHAnsi"/>
          <w:b/>
          <w:sz w:val="20"/>
          <w:szCs w:val="20"/>
        </w:rPr>
      </w:pPr>
    </w:p>
    <w:p w14:paraId="7E821F2D" w14:textId="0001B500" w:rsidR="00345F2F" w:rsidRPr="00AD5457" w:rsidRDefault="007D7086" w:rsidP="00345F2F">
      <w:pPr>
        <w:pStyle w:val="s3"/>
        <w:spacing w:before="0" w:beforeAutospacing="0" w:after="0" w:afterAutospacing="0"/>
        <w:ind w:left="-540" w:right="-901"/>
        <w:jc w:val="both"/>
        <w:rPr>
          <w:rStyle w:val="bumpedfont15"/>
          <w:rFonts w:asciiTheme="minorHAnsi" w:hAnsiTheme="minorHAnsi" w:cstheme="minorHAnsi"/>
          <w:b/>
          <w:sz w:val="20"/>
          <w:szCs w:val="20"/>
        </w:rPr>
      </w:pPr>
      <w:r>
        <w:rPr>
          <w:rFonts w:asciiTheme="minorHAnsi" w:hAnsiTheme="minorHAnsi" w:cstheme="minorHAnsi"/>
          <w:b/>
          <w:sz w:val="20"/>
          <w:szCs w:val="20"/>
        </w:rPr>
        <w:t>26</w:t>
      </w:r>
      <w:r w:rsidR="00345F2F">
        <w:rPr>
          <w:rFonts w:asciiTheme="minorHAnsi" w:hAnsiTheme="minorHAnsi" w:cstheme="minorHAnsi"/>
          <w:b/>
          <w:sz w:val="20"/>
          <w:szCs w:val="20"/>
        </w:rPr>
        <w:t xml:space="preserve">/26 - </w:t>
      </w:r>
      <w:r w:rsidR="00345F2F" w:rsidRPr="00AD5457">
        <w:rPr>
          <w:rFonts w:asciiTheme="minorHAnsi" w:hAnsiTheme="minorHAnsi" w:cstheme="minorHAnsi"/>
          <w:b/>
          <w:sz w:val="20"/>
          <w:szCs w:val="20"/>
        </w:rPr>
        <w:t xml:space="preserve">Finance – (a) </w:t>
      </w:r>
      <w:r w:rsidR="00345F2F" w:rsidRPr="00AD5457">
        <w:rPr>
          <w:rStyle w:val="bumpedfont15"/>
          <w:rFonts w:asciiTheme="minorHAnsi" w:hAnsiTheme="minorHAnsi" w:cstheme="minorHAnsi"/>
          <w:b/>
          <w:bCs/>
          <w:sz w:val="20"/>
          <w:szCs w:val="20"/>
        </w:rPr>
        <w:t>Expenses</w:t>
      </w:r>
      <w:r w:rsidR="00345F2F" w:rsidRPr="00AD5457">
        <w:rPr>
          <w:rStyle w:val="bumpedfont15"/>
          <w:rFonts w:asciiTheme="minorHAnsi" w:hAnsiTheme="minorHAnsi" w:cstheme="minorHAnsi"/>
          <w:sz w:val="20"/>
          <w:szCs w:val="20"/>
        </w:rPr>
        <w:t> – the following payments</w:t>
      </w:r>
      <w:r w:rsidR="00345F2F">
        <w:rPr>
          <w:rStyle w:val="bumpedfont15"/>
          <w:rFonts w:asciiTheme="minorHAnsi" w:hAnsiTheme="minorHAnsi" w:cstheme="minorHAnsi"/>
          <w:sz w:val="20"/>
          <w:szCs w:val="20"/>
        </w:rPr>
        <w:t xml:space="preserve"> were approved and clerk to send via BACS where appropriate</w:t>
      </w:r>
      <w:r w:rsidR="00345F2F" w:rsidRPr="00AD5457">
        <w:rPr>
          <w:rStyle w:val="bumpedfont15"/>
          <w:rFonts w:asciiTheme="minorHAnsi" w:hAnsiTheme="minorHAnsi" w:cstheme="minorHAnsi"/>
          <w:sz w:val="20"/>
          <w:szCs w:val="20"/>
        </w:rPr>
        <w:t>:</w:t>
      </w:r>
    </w:p>
    <w:tbl>
      <w:tblPr>
        <w:tblW w:w="10207"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4"/>
        <w:gridCol w:w="987"/>
        <w:gridCol w:w="5755"/>
        <w:gridCol w:w="708"/>
        <w:gridCol w:w="1843"/>
      </w:tblGrid>
      <w:tr w:rsidR="00345F2F" w:rsidRPr="00AD5457" w14:paraId="437176FF" w14:textId="77777777" w:rsidTr="00DC42A9">
        <w:tc>
          <w:tcPr>
            <w:tcW w:w="914" w:type="dxa"/>
            <w:shd w:val="clear" w:color="auto" w:fill="auto"/>
          </w:tcPr>
          <w:p w14:paraId="60F2F243" w14:textId="77777777" w:rsidR="00345F2F" w:rsidRPr="00AD5457" w:rsidRDefault="00345F2F" w:rsidP="00DC42A9">
            <w:pPr>
              <w:jc w:val="both"/>
              <w:rPr>
                <w:rStyle w:val="s10"/>
                <w:rFonts w:asciiTheme="minorHAnsi" w:hAnsiTheme="minorHAnsi" w:cstheme="minorHAnsi"/>
                <w:b/>
                <w:sz w:val="18"/>
                <w:szCs w:val="18"/>
              </w:rPr>
            </w:pPr>
            <w:r w:rsidRPr="00AD5457">
              <w:rPr>
                <w:rStyle w:val="s10"/>
                <w:rFonts w:asciiTheme="minorHAnsi" w:hAnsiTheme="minorHAnsi" w:cstheme="minorHAnsi"/>
                <w:b/>
                <w:sz w:val="18"/>
                <w:szCs w:val="18"/>
              </w:rPr>
              <w:lastRenderedPageBreak/>
              <w:t>Date</w:t>
            </w:r>
          </w:p>
        </w:tc>
        <w:tc>
          <w:tcPr>
            <w:tcW w:w="987" w:type="dxa"/>
            <w:shd w:val="clear" w:color="auto" w:fill="auto"/>
          </w:tcPr>
          <w:p w14:paraId="6344EA5A" w14:textId="77777777" w:rsidR="00345F2F" w:rsidRPr="00AD5457" w:rsidRDefault="00345F2F" w:rsidP="00DC42A9">
            <w:pPr>
              <w:jc w:val="both"/>
              <w:rPr>
                <w:rStyle w:val="s10"/>
                <w:rFonts w:asciiTheme="minorHAnsi" w:hAnsiTheme="minorHAnsi" w:cstheme="minorHAnsi"/>
                <w:b/>
                <w:sz w:val="18"/>
                <w:szCs w:val="18"/>
              </w:rPr>
            </w:pPr>
            <w:r w:rsidRPr="00AD5457">
              <w:rPr>
                <w:rStyle w:val="s10"/>
                <w:rFonts w:asciiTheme="minorHAnsi" w:hAnsiTheme="minorHAnsi" w:cstheme="minorHAnsi"/>
                <w:b/>
                <w:sz w:val="18"/>
                <w:szCs w:val="18"/>
              </w:rPr>
              <w:t>Amount</w:t>
            </w:r>
          </w:p>
        </w:tc>
        <w:tc>
          <w:tcPr>
            <w:tcW w:w="5755" w:type="dxa"/>
            <w:shd w:val="clear" w:color="auto" w:fill="auto"/>
          </w:tcPr>
          <w:p w14:paraId="65DF5BC1" w14:textId="77777777" w:rsidR="00345F2F" w:rsidRPr="00AD5457" w:rsidRDefault="00345F2F" w:rsidP="00DC42A9">
            <w:pPr>
              <w:jc w:val="both"/>
              <w:rPr>
                <w:rStyle w:val="s10"/>
                <w:rFonts w:asciiTheme="minorHAnsi" w:hAnsiTheme="minorHAnsi" w:cstheme="minorHAnsi"/>
                <w:b/>
                <w:sz w:val="18"/>
                <w:szCs w:val="18"/>
              </w:rPr>
            </w:pPr>
            <w:r w:rsidRPr="00AD5457">
              <w:rPr>
                <w:rStyle w:val="s10"/>
                <w:rFonts w:asciiTheme="minorHAnsi" w:hAnsiTheme="minorHAnsi" w:cstheme="minorHAnsi"/>
                <w:b/>
                <w:sz w:val="18"/>
                <w:szCs w:val="18"/>
              </w:rPr>
              <w:t>Reason for expenditure</w:t>
            </w:r>
          </w:p>
        </w:tc>
        <w:tc>
          <w:tcPr>
            <w:tcW w:w="708" w:type="dxa"/>
            <w:shd w:val="clear" w:color="auto" w:fill="auto"/>
          </w:tcPr>
          <w:p w14:paraId="44CFEBE1" w14:textId="77777777" w:rsidR="00345F2F" w:rsidRPr="00AD5457" w:rsidRDefault="00345F2F" w:rsidP="00DC42A9">
            <w:pPr>
              <w:jc w:val="both"/>
              <w:rPr>
                <w:rStyle w:val="s10"/>
                <w:rFonts w:asciiTheme="minorHAnsi" w:hAnsiTheme="minorHAnsi" w:cstheme="minorHAnsi"/>
                <w:b/>
                <w:sz w:val="18"/>
                <w:szCs w:val="18"/>
              </w:rPr>
            </w:pPr>
            <w:r w:rsidRPr="00AD5457">
              <w:rPr>
                <w:rStyle w:val="s10"/>
                <w:rFonts w:asciiTheme="minorHAnsi" w:hAnsiTheme="minorHAnsi" w:cstheme="minorHAnsi"/>
                <w:b/>
                <w:sz w:val="18"/>
                <w:szCs w:val="18"/>
              </w:rPr>
              <w:t>VAT</w:t>
            </w:r>
          </w:p>
        </w:tc>
        <w:tc>
          <w:tcPr>
            <w:tcW w:w="1843" w:type="dxa"/>
            <w:shd w:val="clear" w:color="auto" w:fill="auto"/>
          </w:tcPr>
          <w:p w14:paraId="7798FEBC" w14:textId="77777777" w:rsidR="00345F2F" w:rsidRPr="00AD5457" w:rsidRDefault="00345F2F" w:rsidP="00DC42A9">
            <w:pPr>
              <w:jc w:val="both"/>
              <w:rPr>
                <w:rStyle w:val="s10"/>
                <w:rFonts w:asciiTheme="minorHAnsi" w:hAnsiTheme="minorHAnsi" w:cstheme="minorHAnsi"/>
                <w:b/>
                <w:sz w:val="18"/>
                <w:szCs w:val="18"/>
              </w:rPr>
            </w:pPr>
            <w:r w:rsidRPr="00AD5457">
              <w:rPr>
                <w:rStyle w:val="s10"/>
                <w:rFonts w:asciiTheme="minorHAnsi" w:hAnsiTheme="minorHAnsi" w:cstheme="minorHAnsi"/>
                <w:b/>
                <w:sz w:val="18"/>
                <w:szCs w:val="18"/>
              </w:rPr>
              <w:t>Payee</w:t>
            </w:r>
          </w:p>
        </w:tc>
      </w:tr>
      <w:tr w:rsidR="00345F2F" w:rsidRPr="00AD5457" w14:paraId="0CB282FF" w14:textId="77777777" w:rsidTr="00DC42A9">
        <w:tc>
          <w:tcPr>
            <w:tcW w:w="914" w:type="dxa"/>
            <w:shd w:val="clear" w:color="auto" w:fill="auto"/>
          </w:tcPr>
          <w:p w14:paraId="72EEE27C" w14:textId="77777777" w:rsidR="00345F2F" w:rsidRPr="00AD5457" w:rsidRDefault="00345F2F" w:rsidP="00DC42A9">
            <w:pPr>
              <w:jc w:val="both"/>
              <w:rPr>
                <w:rStyle w:val="s10"/>
                <w:rFonts w:asciiTheme="minorHAnsi" w:hAnsiTheme="minorHAnsi" w:cstheme="minorHAnsi"/>
                <w:bCs/>
                <w:sz w:val="18"/>
                <w:szCs w:val="18"/>
              </w:rPr>
            </w:pPr>
            <w:r w:rsidRPr="00AD5457">
              <w:rPr>
                <w:rStyle w:val="s10"/>
                <w:rFonts w:asciiTheme="minorHAnsi" w:hAnsiTheme="minorHAnsi" w:cstheme="minorHAnsi"/>
                <w:bCs/>
                <w:sz w:val="18"/>
                <w:szCs w:val="18"/>
              </w:rPr>
              <w:t>1/6/26</w:t>
            </w:r>
          </w:p>
        </w:tc>
        <w:tc>
          <w:tcPr>
            <w:tcW w:w="987" w:type="dxa"/>
            <w:shd w:val="clear" w:color="auto" w:fill="auto"/>
          </w:tcPr>
          <w:p w14:paraId="5173A4AF" w14:textId="77777777" w:rsidR="00345F2F" w:rsidRPr="00AD5457" w:rsidRDefault="00345F2F" w:rsidP="00DC42A9">
            <w:pPr>
              <w:jc w:val="both"/>
              <w:rPr>
                <w:rStyle w:val="s10"/>
                <w:rFonts w:asciiTheme="minorHAnsi" w:hAnsiTheme="minorHAnsi" w:cstheme="minorHAnsi"/>
                <w:bCs/>
                <w:sz w:val="18"/>
                <w:szCs w:val="18"/>
              </w:rPr>
            </w:pPr>
            <w:r w:rsidRPr="00AD5457">
              <w:rPr>
                <w:rStyle w:val="s10"/>
                <w:rFonts w:asciiTheme="minorHAnsi" w:hAnsiTheme="minorHAnsi" w:cstheme="minorHAnsi"/>
                <w:bCs/>
                <w:sz w:val="18"/>
                <w:szCs w:val="18"/>
              </w:rPr>
              <w:t>£11.95</w:t>
            </w:r>
          </w:p>
        </w:tc>
        <w:tc>
          <w:tcPr>
            <w:tcW w:w="5755" w:type="dxa"/>
            <w:shd w:val="clear" w:color="auto" w:fill="auto"/>
          </w:tcPr>
          <w:p w14:paraId="5C81AE28" w14:textId="77777777" w:rsidR="00345F2F" w:rsidRPr="00AD5457" w:rsidRDefault="00345F2F" w:rsidP="00DC42A9">
            <w:pPr>
              <w:jc w:val="both"/>
              <w:rPr>
                <w:rStyle w:val="s10"/>
                <w:rFonts w:asciiTheme="minorHAnsi" w:hAnsiTheme="minorHAnsi" w:cstheme="minorHAnsi"/>
                <w:bCs/>
                <w:sz w:val="18"/>
                <w:szCs w:val="18"/>
              </w:rPr>
            </w:pPr>
            <w:r w:rsidRPr="00AD5457">
              <w:rPr>
                <w:rStyle w:val="s10"/>
                <w:rFonts w:asciiTheme="minorHAnsi" w:hAnsiTheme="minorHAnsi" w:cstheme="minorHAnsi"/>
                <w:bCs/>
                <w:sz w:val="18"/>
                <w:szCs w:val="18"/>
              </w:rPr>
              <w:t>Website fee</w:t>
            </w:r>
          </w:p>
        </w:tc>
        <w:tc>
          <w:tcPr>
            <w:tcW w:w="708" w:type="dxa"/>
            <w:shd w:val="clear" w:color="auto" w:fill="auto"/>
          </w:tcPr>
          <w:p w14:paraId="7603138A" w14:textId="77777777" w:rsidR="00345F2F" w:rsidRPr="00AD5457" w:rsidRDefault="00345F2F" w:rsidP="00DC42A9">
            <w:pPr>
              <w:jc w:val="both"/>
              <w:rPr>
                <w:rStyle w:val="s10"/>
                <w:rFonts w:asciiTheme="minorHAnsi" w:hAnsiTheme="minorHAnsi" w:cstheme="minorHAnsi"/>
                <w:bCs/>
                <w:sz w:val="18"/>
                <w:szCs w:val="18"/>
              </w:rPr>
            </w:pPr>
            <w:r w:rsidRPr="00AD5457">
              <w:rPr>
                <w:rStyle w:val="s10"/>
                <w:rFonts w:asciiTheme="minorHAnsi" w:hAnsiTheme="minorHAnsi" w:cstheme="minorHAnsi"/>
                <w:bCs/>
                <w:sz w:val="18"/>
                <w:szCs w:val="18"/>
              </w:rPr>
              <w:t>1.99</w:t>
            </w:r>
          </w:p>
        </w:tc>
        <w:tc>
          <w:tcPr>
            <w:tcW w:w="1843" w:type="dxa"/>
            <w:shd w:val="clear" w:color="auto" w:fill="auto"/>
          </w:tcPr>
          <w:p w14:paraId="6F117B42" w14:textId="77777777" w:rsidR="00345F2F" w:rsidRPr="00AD5457" w:rsidRDefault="00345F2F" w:rsidP="00DC42A9">
            <w:pPr>
              <w:jc w:val="both"/>
              <w:rPr>
                <w:rStyle w:val="s10"/>
                <w:rFonts w:asciiTheme="minorHAnsi" w:hAnsiTheme="minorHAnsi" w:cstheme="minorHAnsi"/>
                <w:bCs/>
                <w:sz w:val="18"/>
                <w:szCs w:val="18"/>
              </w:rPr>
            </w:pPr>
            <w:r w:rsidRPr="00AD5457">
              <w:rPr>
                <w:rStyle w:val="s10"/>
                <w:rFonts w:asciiTheme="minorHAnsi" w:hAnsiTheme="minorHAnsi" w:cstheme="minorHAnsi"/>
                <w:bCs/>
                <w:sz w:val="18"/>
                <w:szCs w:val="18"/>
              </w:rPr>
              <w:t>34SP</w:t>
            </w:r>
          </w:p>
        </w:tc>
      </w:tr>
      <w:tr w:rsidR="00345F2F" w:rsidRPr="00AD5457" w14:paraId="0EA2E949" w14:textId="77777777" w:rsidTr="00DC42A9">
        <w:tc>
          <w:tcPr>
            <w:tcW w:w="914" w:type="dxa"/>
            <w:shd w:val="clear" w:color="auto" w:fill="auto"/>
          </w:tcPr>
          <w:p w14:paraId="37583965" w14:textId="77777777" w:rsidR="00345F2F" w:rsidRPr="00AD5457" w:rsidRDefault="00345F2F" w:rsidP="00DC42A9">
            <w:pPr>
              <w:jc w:val="both"/>
              <w:rPr>
                <w:rStyle w:val="s10"/>
                <w:rFonts w:asciiTheme="minorHAnsi" w:hAnsiTheme="minorHAnsi" w:cstheme="minorHAnsi"/>
                <w:bCs/>
                <w:sz w:val="18"/>
                <w:szCs w:val="18"/>
              </w:rPr>
            </w:pPr>
            <w:r w:rsidRPr="00AD5457">
              <w:rPr>
                <w:rStyle w:val="s10"/>
                <w:rFonts w:asciiTheme="minorHAnsi" w:hAnsiTheme="minorHAnsi" w:cstheme="minorHAnsi"/>
                <w:bCs/>
                <w:sz w:val="18"/>
                <w:szCs w:val="18"/>
              </w:rPr>
              <w:t>1/7/26</w:t>
            </w:r>
          </w:p>
        </w:tc>
        <w:tc>
          <w:tcPr>
            <w:tcW w:w="987" w:type="dxa"/>
            <w:shd w:val="clear" w:color="auto" w:fill="auto"/>
          </w:tcPr>
          <w:p w14:paraId="4E9E997A" w14:textId="77777777" w:rsidR="00345F2F" w:rsidRPr="00AD5457" w:rsidRDefault="00345F2F" w:rsidP="00DC42A9">
            <w:pPr>
              <w:jc w:val="both"/>
              <w:rPr>
                <w:rStyle w:val="s10"/>
                <w:rFonts w:asciiTheme="minorHAnsi" w:hAnsiTheme="minorHAnsi" w:cstheme="minorHAnsi"/>
                <w:bCs/>
                <w:sz w:val="18"/>
                <w:szCs w:val="18"/>
              </w:rPr>
            </w:pPr>
            <w:r w:rsidRPr="00AD5457">
              <w:rPr>
                <w:rStyle w:val="s10"/>
                <w:rFonts w:asciiTheme="minorHAnsi" w:hAnsiTheme="minorHAnsi" w:cstheme="minorHAnsi"/>
                <w:bCs/>
                <w:sz w:val="18"/>
                <w:szCs w:val="18"/>
              </w:rPr>
              <w:t>£11.95</w:t>
            </w:r>
          </w:p>
        </w:tc>
        <w:tc>
          <w:tcPr>
            <w:tcW w:w="5755" w:type="dxa"/>
            <w:shd w:val="clear" w:color="auto" w:fill="auto"/>
          </w:tcPr>
          <w:p w14:paraId="3572C998" w14:textId="77777777" w:rsidR="00345F2F" w:rsidRPr="00AD5457" w:rsidRDefault="00345F2F" w:rsidP="00DC42A9">
            <w:pPr>
              <w:jc w:val="both"/>
              <w:rPr>
                <w:rStyle w:val="s10"/>
                <w:rFonts w:asciiTheme="minorHAnsi" w:hAnsiTheme="minorHAnsi" w:cstheme="minorHAnsi"/>
                <w:bCs/>
                <w:sz w:val="18"/>
                <w:szCs w:val="18"/>
              </w:rPr>
            </w:pPr>
            <w:r w:rsidRPr="00AD5457">
              <w:rPr>
                <w:rStyle w:val="s10"/>
                <w:rFonts w:asciiTheme="minorHAnsi" w:hAnsiTheme="minorHAnsi" w:cstheme="minorHAnsi"/>
                <w:bCs/>
                <w:sz w:val="18"/>
                <w:szCs w:val="18"/>
              </w:rPr>
              <w:t>Website fee</w:t>
            </w:r>
          </w:p>
        </w:tc>
        <w:tc>
          <w:tcPr>
            <w:tcW w:w="708" w:type="dxa"/>
            <w:shd w:val="clear" w:color="auto" w:fill="auto"/>
          </w:tcPr>
          <w:p w14:paraId="0FAC91C1" w14:textId="77777777" w:rsidR="00345F2F" w:rsidRPr="00AD5457" w:rsidRDefault="00345F2F" w:rsidP="00DC42A9">
            <w:pPr>
              <w:jc w:val="both"/>
              <w:rPr>
                <w:rStyle w:val="s10"/>
                <w:rFonts w:asciiTheme="minorHAnsi" w:hAnsiTheme="minorHAnsi" w:cstheme="minorHAnsi"/>
                <w:bCs/>
                <w:sz w:val="18"/>
                <w:szCs w:val="18"/>
              </w:rPr>
            </w:pPr>
            <w:r w:rsidRPr="00AD5457">
              <w:rPr>
                <w:rStyle w:val="s10"/>
                <w:rFonts w:asciiTheme="minorHAnsi" w:hAnsiTheme="minorHAnsi" w:cstheme="minorHAnsi"/>
                <w:bCs/>
                <w:sz w:val="18"/>
                <w:szCs w:val="18"/>
              </w:rPr>
              <w:t>1.99</w:t>
            </w:r>
          </w:p>
        </w:tc>
        <w:tc>
          <w:tcPr>
            <w:tcW w:w="1843" w:type="dxa"/>
            <w:shd w:val="clear" w:color="auto" w:fill="auto"/>
          </w:tcPr>
          <w:p w14:paraId="6A60622B" w14:textId="77777777" w:rsidR="00345F2F" w:rsidRPr="00AD5457" w:rsidRDefault="00345F2F" w:rsidP="00DC42A9">
            <w:pPr>
              <w:jc w:val="both"/>
              <w:rPr>
                <w:rStyle w:val="s10"/>
                <w:rFonts w:asciiTheme="minorHAnsi" w:hAnsiTheme="minorHAnsi" w:cstheme="minorHAnsi"/>
                <w:bCs/>
                <w:sz w:val="18"/>
                <w:szCs w:val="18"/>
              </w:rPr>
            </w:pPr>
            <w:r w:rsidRPr="00AD5457">
              <w:rPr>
                <w:rStyle w:val="s10"/>
                <w:rFonts w:asciiTheme="minorHAnsi" w:hAnsiTheme="minorHAnsi" w:cstheme="minorHAnsi"/>
                <w:bCs/>
                <w:sz w:val="18"/>
                <w:szCs w:val="18"/>
              </w:rPr>
              <w:t>34SP</w:t>
            </w:r>
          </w:p>
        </w:tc>
      </w:tr>
      <w:tr w:rsidR="00345F2F" w:rsidRPr="00AD5457" w14:paraId="379B98A6" w14:textId="77777777" w:rsidTr="00DC42A9">
        <w:tc>
          <w:tcPr>
            <w:tcW w:w="914" w:type="dxa"/>
            <w:shd w:val="clear" w:color="auto" w:fill="auto"/>
          </w:tcPr>
          <w:p w14:paraId="1ADC4AF2" w14:textId="77777777" w:rsidR="00345F2F" w:rsidRPr="00AD5457" w:rsidRDefault="00345F2F" w:rsidP="00DC42A9">
            <w:pPr>
              <w:jc w:val="both"/>
              <w:rPr>
                <w:rStyle w:val="s10"/>
                <w:rFonts w:asciiTheme="minorHAnsi" w:hAnsiTheme="minorHAnsi" w:cstheme="minorHAnsi"/>
                <w:bCs/>
                <w:sz w:val="18"/>
                <w:szCs w:val="18"/>
              </w:rPr>
            </w:pPr>
            <w:r w:rsidRPr="00AD5457">
              <w:rPr>
                <w:rStyle w:val="s10"/>
                <w:rFonts w:asciiTheme="minorHAnsi" w:hAnsiTheme="minorHAnsi" w:cstheme="minorHAnsi"/>
                <w:bCs/>
                <w:sz w:val="18"/>
                <w:szCs w:val="18"/>
              </w:rPr>
              <w:t>21/07/26</w:t>
            </w:r>
          </w:p>
        </w:tc>
        <w:tc>
          <w:tcPr>
            <w:tcW w:w="987" w:type="dxa"/>
            <w:shd w:val="clear" w:color="auto" w:fill="auto"/>
          </w:tcPr>
          <w:p w14:paraId="1033ECF3" w14:textId="77777777" w:rsidR="00345F2F" w:rsidRPr="00AD5457" w:rsidRDefault="00345F2F" w:rsidP="00DC42A9">
            <w:pPr>
              <w:jc w:val="both"/>
              <w:rPr>
                <w:rStyle w:val="s10"/>
                <w:rFonts w:asciiTheme="minorHAnsi" w:hAnsiTheme="minorHAnsi" w:cstheme="minorHAnsi"/>
                <w:bCs/>
                <w:sz w:val="18"/>
                <w:szCs w:val="18"/>
              </w:rPr>
            </w:pPr>
            <w:r w:rsidRPr="00AD5457">
              <w:rPr>
                <w:rStyle w:val="s10"/>
                <w:rFonts w:asciiTheme="minorHAnsi" w:hAnsiTheme="minorHAnsi" w:cstheme="minorHAnsi"/>
                <w:bCs/>
                <w:sz w:val="18"/>
                <w:szCs w:val="18"/>
              </w:rPr>
              <w:t>£109.21</w:t>
            </w:r>
          </w:p>
        </w:tc>
        <w:tc>
          <w:tcPr>
            <w:tcW w:w="5755" w:type="dxa"/>
            <w:shd w:val="clear" w:color="auto" w:fill="auto"/>
          </w:tcPr>
          <w:p w14:paraId="3315E13F" w14:textId="77777777" w:rsidR="00345F2F" w:rsidRPr="00AD5457" w:rsidRDefault="00345F2F" w:rsidP="00DC42A9">
            <w:pPr>
              <w:jc w:val="both"/>
              <w:rPr>
                <w:rStyle w:val="s10"/>
                <w:rFonts w:asciiTheme="minorHAnsi" w:hAnsiTheme="minorHAnsi" w:cstheme="minorHAnsi"/>
                <w:bCs/>
                <w:sz w:val="18"/>
                <w:szCs w:val="18"/>
              </w:rPr>
            </w:pPr>
            <w:r w:rsidRPr="00AD5457">
              <w:rPr>
                <w:rStyle w:val="s10"/>
                <w:rFonts w:asciiTheme="minorHAnsi" w:hAnsiTheme="minorHAnsi" w:cstheme="minorHAnsi"/>
                <w:bCs/>
                <w:sz w:val="18"/>
                <w:szCs w:val="18"/>
              </w:rPr>
              <w:t>Playground inspection</w:t>
            </w:r>
          </w:p>
        </w:tc>
        <w:tc>
          <w:tcPr>
            <w:tcW w:w="708" w:type="dxa"/>
            <w:shd w:val="clear" w:color="auto" w:fill="auto"/>
          </w:tcPr>
          <w:p w14:paraId="696F05DA" w14:textId="77777777" w:rsidR="00345F2F" w:rsidRPr="00AD5457" w:rsidRDefault="00345F2F" w:rsidP="00DC42A9">
            <w:pPr>
              <w:jc w:val="both"/>
              <w:rPr>
                <w:rStyle w:val="s10"/>
                <w:rFonts w:asciiTheme="minorHAnsi" w:hAnsiTheme="minorHAnsi" w:cstheme="minorHAnsi"/>
                <w:bCs/>
                <w:sz w:val="18"/>
                <w:szCs w:val="18"/>
              </w:rPr>
            </w:pPr>
            <w:r w:rsidRPr="00AD5457">
              <w:rPr>
                <w:rStyle w:val="s10"/>
                <w:rFonts w:asciiTheme="minorHAnsi" w:hAnsiTheme="minorHAnsi" w:cstheme="minorHAnsi"/>
                <w:bCs/>
                <w:sz w:val="18"/>
                <w:szCs w:val="18"/>
              </w:rPr>
              <w:t>18.20</w:t>
            </w:r>
          </w:p>
        </w:tc>
        <w:tc>
          <w:tcPr>
            <w:tcW w:w="1843" w:type="dxa"/>
            <w:shd w:val="clear" w:color="auto" w:fill="auto"/>
          </w:tcPr>
          <w:p w14:paraId="63405F79" w14:textId="77777777" w:rsidR="00345F2F" w:rsidRPr="00AD5457" w:rsidRDefault="00345F2F" w:rsidP="00DC42A9">
            <w:pPr>
              <w:jc w:val="both"/>
              <w:rPr>
                <w:rStyle w:val="s10"/>
                <w:rFonts w:asciiTheme="minorHAnsi" w:hAnsiTheme="minorHAnsi" w:cstheme="minorHAnsi"/>
                <w:bCs/>
                <w:sz w:val="18"/>
                <w:szCs w:val="18"/>
              </w:rPr>
            </w:pPr>
            <w:proofErr w:type="spellStart"/>
            <w:r w:rsidRPr="00AD5457">
              <w:rPr>
                <w:rStyle w:val="s10"/>
                <w:rFonts w:asciiTheme="minorHAnsi" w:hAnsiTheme="minorHAnsi" w:cstheme="minorHAnsi"/>
                <w:bCs/>
                <w:sz w:val="18"/>
                <w:szCs w:val="18"/>
              </w:rPr>
              <w:t>Playsafety</w:t>
            </w:r>
            <w:proofErr w:type="spellEnd"/>
            <w:r w:rsidRPr="00AD5457">
              <w:rPr>
                <w:rStyle w:val="s10"/>
                <w:rFonts w:asciiTheme="minorHAnsi" w:hAnsiTheme="minorHAnsi" w:cstheme="minorHAnsi"/>
                <w:bCs/>
                <w:sz w:val="18"/>
                <w:szCs w:val="18"/>
              </w:rPr>
              <w:t xml:space="preserve"> Ltd</w:t>
            </w:r>
          </w:p>
        </w:tc>
      </w:tr>
      <w:tr w:rsidR="00345F2F" w:rsidRPr="00AD5457" w14:paraId="2E446938" w14:textId="77777777" w:rsidTr="00DC42A9">
        <w:tc>
          <w:tcPr>
            <w:tcW w:w="914" w:type="dxa"/>
            <w:shd w:val="clear" w:color="auto" w:fill="auto"/>
          </w:tcPr>
          <w:p w14:paraId="673BDD29" w14:textId="77777777" w:rsidR="00345F2F" w:rsidRPr="00AD5457" w:rsidRDefault="00345F2F" w:rsidP="00DC42A9">
            <w:pPr>
              <w:jc w:val="both"/>
              <w:rPr>
                <w:rStyle w:val="s10"/>
                <w:rFonts w:asciiTheme="minorHAnsi" w:hAnsiTheme="minorHAnsi" w:cstheme="minorHAnsi"/>
                <w:bCs/>
                <w:sz w:val="18"/>
                <w:szCs w:val="18"/>
              </w:rPr>
            </w:pPr>
            <w:r w:rsidRPr="00AD5457">
              <w:rPr>
                <w:rStyle w:val="s10"/>
                <w:rFonts w:asciiTheme="minorHAnsi" w:hAnsiTheme="minorHAnsi" w:cstheme="minorHAnsi"/>
                <w:sz w:val="18"/>
                <w:szCs w:val="18"/>
              </w:rPr>
              <w:t>21/07/26</w:t>
            </w:r>
          </w:p>
        </w:tc>
        <w:tc>
          <w:tcPr>
            <w:tcW w:w="987" w:type="dxa"/>
            <w:shd w:val="clear" w:color="auto" w:fill="auto"/>
          </w:tcPr>
          <w:p w14:paraId="7EA06B52" w14:textId="77777777" w:rsidR="00345F2F" w:rsidRPr="00AD5457" w:rsidRDefault="00345F2F" w:rsidP="00DC42A9">
            <w:pPr>
              <w:jc w:val="both"/>
              <w:rPr>
                <w:rStyle w:val="s10"/>
                <w:rFonts w:asciiTheme="minorHAnsi" w:hAnsiTheme="minorHAnsi" w:cstheme="minorHAnsi"/>
                <w:bCs/>
                <w:sz w:val="18"/>
                <w:szCs w:val="18"/>
              </w:rPr>
            </w:pPr>
            <w:r w:rsidRPr="00AD5457">
              <w:rPr>
                <w:rStyle w:val="s10"/>
                <w:rFonts w:asciiTheme="minorHAnsi" w:hAnsiTheme="minorHAnsi" w:cstheme="minorHAnsi"/>
                <w:bCs/>
                <w:sz w:val="18"/>
                <w:szCs w:val="18"/>
              </w:rPr>
              <w:t>£1</w:t>
            </w:r>
            <w:r>
              <w:rPr>
                <w:rStyle w:val="s10"/>
                <w:rFonts w:asciiTheme="minorHAnsi" w:hAnsiTheme="minorHAnsi" w:cstheme="minorHAnsi"/>
                <w:bCs/>
                <w:sz w:val="18"/>
                <w:szCs w:val="18"/>
              </w:rPr>
              <w:t>24</w:t>
            </w:r>
            <w:r w:rsidRPr="00AD5457">
              <w:rPr>
                <w:rStyle w:val="s10"/>
                <w:rFonts w:asciiTheme="minorHAnsi" w:hAnsiTheme="minorHAnsi" w:cstheme="minorHAnsi"/>
                <w:bCs/>
                <w:sz w:val="18"/>
                <w:szCs w:val="18"/>
              </w:rPr>
              <w:t>.09</w:t>
            </w:r>
          </w:p>
        </w:tc>
        <w:tc>
          <w:tcPr>
            <w:tcW w:w="5755" w:type="dxa"/>
            <w:shd w:val="clear" w:color="auto" w:fill="auto"/>
          </w:tcPr>
          <w:p w14:paraId="6B422B89" w14:textId="77777777" w:rsidR="00345F2F" w:rsidRPr="00AD5457" w:rsidRDefault="00345F2F" w:rsidP="00DC42A9">
            <w:pPr>
              <w:jc w:val="both"/>
              <w:rPr>
                <w:rStyle w:val="s10"/>
                <w:rFonts w:asciiTheme="minorHAnsi" w:hAnsiTheme="minorHAnsi" w:cstheme="minorHAnsi"/>
                <w:sz w:val="18"/>
                <w:szCs w:val="18"/>
              </w:rPr>
            </w:pPr>
            <w:r w:rsidRPr="00AD5457">
              <w:rPr>
                <w:rStyle w:val="s10"/>
                <w:rFonts w:asciiTheme="minorHAnsi" w:hAnsiTheme="minorHAnsi" w:cstheme="minorHAnsi"/>
                <w:bCs/>
                <w:sz w:val="18"/>
                <w:szCs w:val="18"/>
              </w:rPr>
              <w:t>C</w:t>
            </w:r>
            <w:r w:rsidRPr="00AD5457">
              <w:rPr>
                <w:rStyle w:val="s10"/>
                <w:rFonts w:asciiTheme="minorHAnsi" w:hAnsiTheme="minorHAnsi" w:cstheme="minorHAnsi"/>
                <w:sz w:val="18"/>
                <w:szCs w:val="18"/>
              </w:rPr>
              <w:t>lerk’s expenses – including Printer ink (£33.21)</w:t>
            </w:r>
          </w:p>
        </w:tc>
        <w:tc>
          <w:tcPr>
            <w:tcW w:w="708" w:type="dxa"/>
            <w:shd w:val="clear" w:color="auto" w:fill="auto"/>
          </w:tcPr>
          <w:p w14:paraId="648D259F" w14:textId="77777777" w:rsidR="00345F2F" w:rsidRPr="00AD5457" w:rsidRDefault="00345F2F" w:rsidP="00DC42A9">
            <w:pPr>
              <w:jc w:val="both"/>
              <w:rPr>
                <w:rStyle w:val="s10"/>
                <w:rFonts w:asciiTheme="minorHAnsi" w:hAnsiTheme="minorHAnsi" w:cstheme="minorHAnsi"/>
                <w:bCs/>
                <w:sz w:val="18"/>
                <w:szCs w:val="18"/>
              </w:rPr>
            </w:pPr>
            <w:r w:rsidRPr="00AD5457">
              <w:rPr>
                <w:rStyle w:val="s10"/>
                <w:rFonts w:asciiTheme="minorHAnsi" w:hAnsiTheme="minorHAnsi" w:cstheme="minorHAnsi"/>
                <w:bCs/>
                <w:sz w:val="18"/>
                <w:szCs w:val="18"/>
              </w:rPr>
              <w:t>5.53</w:t>
            </w:r>
          </w:p>
        </w:tc>
        <w:tc>
          <w:tcPr>
            <w:tcW w:w="1843" w:type="dxa"/>
            <w:shd w:val="clear" w:color="auto" w:fill="auto"/>
          </w:tcPr>
          <w:p w14:paraId="15E93289" w14:textId="77777777" w:rsidR="00345F2F" w:rsidRPr="00AD5457" w:rsidRDefault="00345F2F" w:rsidP="00DC42A9">
            <w:pPr>
              <w:jc w:val="both"/>
              <w:rPr>
                <w:rStyle w:val="s10"/>
                <w:rFonts w:asciiTheme="minorHAnsi" w:hAnsiTheme="minorHAnsi" w:cstheme="minorHAnsi"/>
                <w:bCs/>
                <w:sz w:val="18"/>
                <w:szCs w:val="18"/>
              </w:rPr>
            </w:pPr>
            <w:r w:rsidRPr="00AD5457">
              <w:rPr>
                <w:rStyle w:val="s10"/>
                <w:rFonts w:asciiTheme="minorHAnsi" w:hAnsiTheme="minorHAnsi" w:cstheme="minorHAnsi"/>
                <w:bCs/>
                <w:sz w:val="18"/>
                <w:szCs w:val="18"/>
              </w:rPr>
              <w:t xml:space="preserve">Kate Lingard </w:t>
            </w:r>
          </w:p>
        </w:tc>
      </w:tr>
      <w:tr w:rsidR="00345F2F" w:rsidRPr="00AD5457" w14:paraId="0BCAE3AA" w14:textId="77777777" w:rsidTr="00DC42A9">
        <w:tc>
          <w:tcPr>
            <w:tcW w:w="914" w:type="dxa"/>
            <w:shd w:val="clear" w:color="auto" w:fill="auto"/>
          </w:tcPr>
          <w:p w14:paraId="11854CB5" w14:textId="77777777" w:rsidR="00345F2F" w:rsidRPr="00AD5457" w:rsidRDefault="00345F2F" w:rsidP="00DC42A9">
            <w:pPr>
              <w:jc w:val="both"/>
              <w:rPr>
                <w:rStyle w:val="s10"/>
                <w:rFonts w:asciiTheme="minorHAnsi" w:hAnsiTheme="minorHAnsi" w:cstheme="minorHAnsi"/>
                <w:sz w:val="18"/>
                <w:szCs w:val="18"/>
              </w:rPr>
            </w:pPr>
            <w:r w:rsidRPr="00AD5457">
              <w:rPr>
                <w:rStyle w:val="s10"/>
                <w:rFonts w:asciiTheme="minorHAnsi" w:hAnsiTheme="minorHAnsi" w:cstheme="minorHAnsi"/>
                <w:sz w:val="18"/>
                <w:szCs w:val="18"/>
              </w:rPr>
              <w:t>21/07/26</w:t>
            </w:r>
          </w:p>
        </w:tc>
        <w:tc>
          <w:tcPr>
            <w:tcW w:w="987" w:type="dxa"/>
            <w:shd w:val="clear" w:color="auto" w:fill="auto"/>
          </w:tcPr>
          <w:p w14:paraId="41DC7A8B" w14:textId="77777777" w:rsidR="00345F2F" w:rsidRPr="00AD5457" w:rsidRDefault="00345F2F" w:rsidP="00DC42A9">
            <w:pPr>
              <w:jc w:val="both"/>
              <w:rPr>
                <w:rStyle w:val="s10"/>
                <w:rFonts w:asciiTheme="minorHAnsi" w:hAnsiTheme="minorHAnsi" w:cstheme="minorHAnsi"/>
                <w:bCs/>
                <w:sz w:val="18"/>
                <w:szCs w:val="18"/>
              </w:rPr>
            </w:pPr>
            <w:r w:rsidRPr="00AD5457">
              <w:rPr>
                <w:rStyle w:val="s10"/>
                <w:rFonts w:asciiTheme="minorHAnsi" w:hAnsiTheme="minorHAnsi" w:cstheme="minorHAnsi"/>
                <w:bCs/>
                <w:sz w:val="18"/>
                <w:szCs w:val="18"/>
              </w:rPr>
              <w:t>£151.20</w:t>
            </w:r>
          </w:p>
        </w:tc>
        <w:tc>
          <w:tcPr>
            <w:tcW w:w="5755" w:type="dxa"/>
            <w:shd w:val="clear" w:color="auto" w:fill="auto"/>
          </w:tcPr>
          <w:p w14:paraId="42560894" w14:textId="77777777" w:rsidR="00345F2F" w:rsidRPr="00AD5457" w:rsidRDefault="00345F2F" w:rsidP="00DC42A9">
            <w:pPr>
              <w:jc w:val="both"/>
              <w:rPr>
                <w:rStyle w:val="s10"/>
                <w:rFonts w:asciiTheme="minorHAnsi" w:hAnsiTheme="minorHAnsi" w:cstheme="minorHAnsi"/>
                <w:bCs/>
                <w:sz w:val="18"/>
                <w:szCs w:val="18"/>
              </w:rPr>
            </w:pPr>
            <w:r w:rsidRPr="00AD5457">
              <w:rPr>
                <w:rStyle w:val="s10"/>
                <w:rFonts w:asciiTheme="minorHAnsi" w:hAnsiTheme="minorHAnsi" w:cstheme="minorHAnsi"/>
                <w:bCs/>
                <w:sz w:val="18"/>
                <w:szCs w:val="18"/>
              </w:rPr>
              <w:t xml:space="preserve">Playground signs </w:t>
            </w:r>
          </w:p>
        </w:tc>
        <w:tc>
          <w:tcPr>
            <w:tcW w:w="708" w:type="dxa"/>
            <w:shd w:val="clear" w:color="auto" w:fill="auto"/>
          </w:tcPr>
          <w:p w14:paraId="7993E6AF" w14:textId="77777777" w:rsidR="00345F2F" w:rsidRPr="00AD5457" w:rsidRDefault="00345F2F" w:rsidP="00DC42A9">
            <w:pPr>
              <w:jc w:val="both"/>
              <w:rPr>
                <w:rStyle w:val="s10"/>
                <w:rFonts w:asciiTheme="minorHAnsi" w:hAnsiTheme="minorHAnsi" w:cstheme="minorHAnsi"/>
                <w:bCs/>
                <w:sz w:val="18"/>
                <w:szCs w:val="18"/>
              </w:rPr>
            </w:pPr>
            <w:r w:rsidRPr="00AD5457">
              <w:rPr>
                <w:rStyle w:val="s10"/>
                <w:rFonts w:asciiTheme="minorHAnsi" w:hAnsiTheme="minorHAnsi" w:cstheme="minorHAnsi"/>
                <w:bCs/>
                <w:sz w:val="18"/>
                <w:szCs w:val="18"/>
              </w:rPr>
              <w:t>25.20</w:t>
            </w:r>
          </w:p>
        </w:tc>
        <w:tc>
          <w:tcPr>
            <w:tcW w:w="1843" w:type="dxa"/>
            <w:shd w:val="clear" w:color="auto" w:fill="auto"/>
          </w:tcPr>
          <w:p w14:paraId="3A05CE5F" w14:textId="77777777" w:rsidR="00345F2F" w:rsidRPr="00AD5457" w:rsidRDefault="00345F2F" w:rsidP="00DC42A9">
            <w:pPr>
              <w:jc w:val="both"/>
              <w:rPr>
                <w:rStyle w:val="s10"/>
                <w:rFonts w:asciiTheme="minorHAnsi" w:hAnsiTheme="minorHAnsi" w:cstheme="minorHAnsi"/>
                <w:bCs/>
                <w:sz w:val="18"/>
                <w:szCs w:val="18"/>
              </w:rPr>
            </w:pPr>
            <w:r w:rsidRPr="00AD5457">
              <w:rPr>
                <w:rStyle w:val="s10"/>
                <w:rFonts w:asciiTheme="minorHAnsi" w:hAnsiTheme="minorHAnsi" w:cstheme="minorHAnsi"/>
                <w:bCs/>
                <w:sz w:val="18"/>
                <w:szCs w:val="18"/>
              </w:rPr>
              <w:t xml:space="preserve">Blue Dot Display Ltd </w:t>
            </w:r>
          </w:p>
        </w:tc>
      </w:tr>
    </w:tbl>
    <w:p w14:paraId="7FEB0803" w14:textId="77777777" w:rsidR="00345F2F" w:rsidRDefault="00345F2F" w:rsidP="00345F2F">
      <w:pPr>
        <w:jc w:val="both"/>
        <w:rPr>
          <w:rStyle w:val="bumpedfont15"/>
          <w:rFonts w:asciiTheme="minorHAnsi" w:hAnsiTheme="minorHAnsi" w:cstheme="minorHAnsi"/>
          <w:b/>
          <w:sz w:val="20"/>
          <w:szCs w:val="20"/>
        </w:rPr>
      </w:pPr>
    </w:p>
    <w:p w14:paraId="09E49639" w14:textId="018DD7AD" w:rsidR="00345F2F" w:rsidRPr="00345F2F" w:rsidRDefault="007D7086" w:rsidP="00345F2F">
      <w:pPr>
        <w:ind w:hanging="567"/>
        <w:jc w:val="both"/>
        <w:rPr>
          <w:rStyle w:val="bumpedfont15"/>
          <w:rFonts w:asciiTheme="minorHAnsi" w:hAnsiTheme="minorHAnsi" w:cstheme="minorHAnsi"/>
          <w:bCs/>
          <w:sz w:val="20"/>
          <w:szCs w:val="20"/>
        </w:rPr>
      </w:pPr>
      <w:r>
        <w:rPr>
          <w:rStyle w:val="bumpedfont15"/>
          <w:rFonts w:asciiTheme="minorHAnsi" w:hAnsiTheme="minorHAnsi" w:cstheme="minorHAnsi"/>
          <w:b/>
          <w:sz w:val="20"/>
          <w:szCs w:val="20"/>
        </w:rPr>
        <w:t>27</w:t>
      </w:r>
      <w:r w:rsidR="00345F2F" w:rsidRPr="00345F2F">
        <w:rPr>
          <w:rStyle w:val="bumpedfont15"/>
          <w:rFonts w:asciiTheme="minorHAnsi" w:hAnsiTheme="minorHAnsi" w:cstheme="minorHAnsi"/>
          <w:b/>
          <w:sz w:val="20"/>
          <w:szCs w:val="20"/>
        </w:rPr>
        <w:t>/26 - Other Correspondence</w:t>
      </w:r>
      <w:r w:rsidR="00345F2F">
        <w:rPr>
          <w:rStyle w:val="bumpedfont15"/>
          <w:rFonts w:asciiTheme="minorHAnsi" w:hAnsiTheme="minorHAnsi" w:cstheme="minorHAnsi"/>
          <w:b/>
          <w:sz w:val="20"/>
          <w:szCs w:val="20"/>
        </w:rPr>
        <w:t xml:space="preserve"> </w:t>
      </w:r>
      <w:r w:rsidR="00FE04CB">
        <w:rPr>
          <w:rStyle w:val="bumpedfont15"/>
          <w:rFonts w:asciiTheme="minorHAnsi" w:hAnsiTheme="minorHAnsi" w:cstheme="minorHAnsi"/>
          <w:b/>
          <w:sz w:val="20"/>
          <w:szCs w:val="20"/>
        </w:rPr>
        <w:t>–</w:t>
      </w:r>
      <w:r w:rsidR="00345F2F">
        <w:rPr>
          <w:rStyle w:val="bumpedfont15"/>
          <w:rFonts w:asciiTheme="minorHAnsi" w:hAnsiTheme="minorHAnsi" w:cstheme="minorHAnsi"/>
          <w:b/>
          <w:sz w:val="20"/>
          <w:szCs w:val="20"/>
        </w:rPr>
        <w:t xml:space="preserve"> </w:t>
      </w:r>
      <w:r w:rsidR="00FE04CB">
        <w:rPr>
          <w:rStyle w:val="bumpedfont15"/>
          <w:rFonts w:asciiTheme="minorHAnsi" w:hAnsiTheme="minorHAnsi" w:cstheme="minorHAnsi"/>
          <w:bCs/>
          <w:sz w:val="20"/>
          <w:szCs w:val="20"/>
        </w:rPr>
        <w:t xml:space="preserve">the Ockford Park Phase II </w:t>
      </w:r>
      <w:r>
        <w:rPr>
          <w:rStyle w:val="bumpedfont15"/>
          <w:rFonts w:asciiTheme="minorHAnsi" w:hAnsiTheme="minorHAnsi" w:cstheme="minorHAnsi"/>
          <w:bCs/>
          <w:sz w:val="20"/>
          <w:szCs w:val="20"/>
        </w:rPr>
        <w:t xml:space="preserve">planning </w:t>
      </w:r>
      <w:r w:rsidR="00FE04CB">
        <w:rPr>
          <w:rStyle w:val="bumpedfont15"/>
          <w:rFonts w:asciiTheme="minorHAnsi" w:hAnsiTheme="minorHAnsi" w:cstheme="minorHAnsi"/>
          <w:bCs/>
          <w:sz w:val="20"/>
          <w:szCs w:val="20"/>
        </w:rPr>
        <w:t>application</w:t>
      </w:r>
      <w:r>
        <w:rPr>
          <w:rStyle w:val="bumpedfont15"/>
          <w:rFonts w:asciiTheme="minorHAnsi" w:hAnsiTheme="minorHAnsi" w:cstheme="minorHAnsi"/>
          <w:bCs/>
          <w:sz w:val="20"/>
          <w:szCs w:val="20"/>
        </w:rPr>
        <w:t xml:space="preserve"> 25/P/01474</w:t>
      </w:r>
      <w:r w:rsidR="00FE04CB">
        <w:rPr>
          <w:rStyle w:val="bumpedfont15"/>
          <w:rFonts w:asciiTheme="minorHAnsi" w:hAnsiTheme="minorHAnsi" w:cstheme="minorHAnsi"/>
          <w:bCs/>
          <w:sz w:val="20"/>
          <w:szCs w:val="20"/>
        </w:rPr>
        <w:t xml:space="preserve"> has been </w:t>
      </w:r>
      <w:r>
        <w:rPr>
          <w:rStyle w:val="bumpedfont15"/>
          <w:rFonts w:asciiTheme="minorHAnsi" w:hAnsiTheme="minorHAnsi" w:cstheme="minorHAnsi"/>
          <w:bCs/>
          <w:sz w:val="20"/>
          <w:szCs w:val="20"/>
        </w:rPr>
        <w:t>‘</w:t>
      </w:r>
      <w:r w:rsidR="00FE04CB">
        <w:rPr>
          <w:rStyle w:val="bumpedfont15"/>
          <w:rFonts w:asciiTheme="minorHAnsi" w:hAnsiTheme="minorHAnsi" w:cstheme="minorHAnsi"/>
          <w:bCs/>
          <w:sz w:val="20"/>
          <w:szCs w:val="20"/>
        </w:rPr>
        <w:t>called in</w:t>
      </w:r>
      <w:r>
        <w:rPr>
          <w:rStyle w:val="bumpedfont15"/>
          <w:rFonts w:asciiTheme="minorHAnsi" w:hAnsiTheme="minorHAnsi" w:cstheme="minorHAnsi"/>
          <w:bCs/>
          <w:sz w:val="20"/>
          <w:szCs w:val="20"/>
        </w:rPr>
        <w:t>’</w:t>
      </w:r>
      <w:r w:rsidR="00FE04CB">
        <w:rPr>
          <w:rStyle w:val="bumpedfont15"/>
          <w:rFonts w:asciiTheme="minorHAnsi" w:hAnsiTheme="minorHAnsi" w:cstheme="minorHAnsi"/>
          <w:bCs/>
          <w:sz w:val="20"/>
          <w:szCs w:val="20"/>
        </w:rPr>
        <w:t xml:space="preserve">. Clerk to resubmit </w:t>
      </w:r>
      <w:r>
        <w:rPr>
          <w:rStyle w:val="bumpedfont15"/>
          <w:rFonts w:asciiTheme="minorHAnsi" w:hAnsiTheme="minorHAnsi" w:cstheme="minorHAnsi"/>
          <w:bCs/>
          <w:sz w:val="20"/>
          <w:szCs w:val="20"/>
        </w:rPr>
        <w:t>SPC comments</w:t>
      </w:r>
      <w:r w:rsidR="00FE04CB">
        <w:rPr>
          <w:rStyle w:val="bumpedfont15"/>
          <w:rFonts w:asciiTheme="minorHAnsi" w:hAnsiTheme="minorHAnsi" w:cstheme="minorHAnsi"/>
          <w:bCs/>
          <w:sz w:val="20"/>
          <w:szCs w:val="20"/>
        </w:rPr>
        <w:t xml:space="preserve"> to the inquiry relating to the Site being </w:t>
      </w:r>
      <w:r>
        <w:rPr>
          <w:rStyle w:val="bumpedfont15"/>
          <w:rFonts w:asciiTheme="minorHAnsi" w:hAnsiTheme="minorHAnsi" w:cstheme="minorHAnsi"/>
          <w:bCs/>
          <w:sz w:val="20"/>
          <w:szCs w:val="20"/>
        </w:rPr>
        <w:t xml:space="preserve">incorrectly </w:t>
      </w:r>
      <w:r w:rsidR="00FE04CB">
        <w:rPr>
          <w:rStyle w:val="bumpedfont15"/>
          <w:rFonts w:asciiTheme="minorHAnsi" w:hAnsiTheme="minorHAnsi" w:cstheme="minorHAnsi"/>
          <w:bCs/>
          <w:sz w:val="20"/>
          <w:szCs w:val="20"/>
        </w:rPr>
        <w:t xml:space="preserve">classified as Grey Belt and worthy of protection </w:t>
      </w:r>
      <w:r>
        <w:rPr>
          <w:rStyle w:val="bumpedfont15"/>
          <w:rFonts w:asciiTheme="minorHAnsi" w:hAnsiTheme="minorHAnsi" w:cstheme="minorHAnsi"/>
          <w:bCs/>
          <w:sz w:val="20"/>
          <w:szCs w:val="20"/>
        </w:rPr>
        <w:t>afforded by its Green Belt/</w:t>
      </w:r>
      <w:r w:rsidR="00FE04CB">
        <w:rPr>
          <w:rStyle w:val="bumpedfont15"/>
          <w:rFonts w:asciiTheme="minorHAnsi" w:hAnsiTheme="minorHAnsi" w:cstheme="minorHAnsi"/>
          <w:bCs/>
          <w:sz w:val="20"/>
          <w:szCs w:val="20"/>
        </w:rPr>
        <w:t xml:space="preserve"> AGLV designation. BCM said that if approved</w:t>
      </w:r>
      <w:r>
        <w:rPr>
          <w:rStyle w:val="bumpedfont15"/>
          <w:rFonts w:asciiTheme="minorHAnsi" w:hAnsiTheme="minorHAnsi" w:cstheme="minorHAnsi"/>
          <w:bCs/>
          <w:sz w:val="20"/>
          <w:szCs w:val="20"/>
        </w:rPr>
        <w:t>, this would almost double the number of electors in the parish</w:t>
      </w:r>
      <w:r w:rsidR="00FE04CB">
        <w:rPr>
          <w:rStyle w:val="bumpedfont15"/>
          <w:rFonts w:asciiTheme="minorHAnsi" w:hAnsiTheme="minorHAnsi" w:cstheme="minorHAnsi"/>
          <w:bCs/>
          <w:sz w:val="20"/>
          <w:szCs w:val="20"/>
        </w:rPr>
        <w:t>; members to consider if a boundary review might be sensible in the future</w:t>
      </w:r>
      <w:r>
        <w:rPr>
          <w:rStyle w:val="bumpedfont15"/>
          <w:rFonts w:asciiTheme="minorHAnsi" w:hAnsiTheme="minorHAnsi" w:cstheme="minorHAnsi"/>
          <w:bCs/>
          <w:sz w:val="20"/>
          <w:szCs w:val="20"/>
        </w:rPr>
        <w:t>,</w:t>
      </w:r>
      <w:r w:rsidR="00FE04CB">
        <w:rPr>
          <w:rStyle w:val="bumpedfont15"/>
          <w:rFonts w:asciiTheme="minorHAnsi" w:hAnsiTheme="minorHAnsi" w:cstheme="minorHAnsi"/>
          <w:bCs/>
          <w:sz w:val="20"/>
          <w:szCs w:val="20"/>
        </w:rPr>
        <w:t xml:space="preserve"> </w:t>
      </w:r>
      <w:r>
        <w:rPr>
          <w:rStyle w:val="bumpedfont15"/>
          <w:rFonts w:asciiTheme="minorHAnsi" w:hAnsiTheme="minorHAnsi" w:cstheme="minorHAnsi"/>
          <w:bCs/>
          <w:sz w:val="20"/>
          <w:szCs w:val="20"/>
        </w:rPr>
        <w:t xml:space="preserve">if the application is approved, as the development may identify more with Godalming than Shackleford. </w:t>
      </w:r>
    </w:p>
    <w:p w14:paraId="2163D1D7" w14:textId="77777777" w:rsidR="00345F2F" w:rsidRPr="00AD5457" w:rsidRDefault="00345F2F" w:rsidP="00345F2F">
      <w:pPr>
        <w:jc w:val="both"/>
        <w:rPr>
          <w:rStyle w:val="bumpedfont15"/>
          <w:rFonts w:asciiTheme="minorHAnsi" w:hAnsiTheme="minorHAnsi" w:cstheme="minorHAnsi"/>
          <w:b/>
          <w:sz w:val="20"/>
          <w:szCs w:val="20"/>
        </w:rPr>
      </w:pPr>
    </w:p>
    <w:p w14:paraId="52E073D5" w14:textId="0DAAFE2E" w:rsidR="007D7086" w:rsidRDefault="007D7086" w:rsidP="00345F2F">
      <w:pPr>
        <w:pStyle w:val="s3"/>
        <w:spacing w:before="0" w:beforeAutospacing="0" w:after="0" w:afterAutospacing="0"/>
        <w:ind w:left="-540" w:right="-901"/>
        <w:jc w:val="both"/>
        <w:rPr>
          <w:rFonts w:asciiTheme="minorHAnsi" w:hAnsiTheme="minorHAnsi" w:cstheme="minorHAnsi"/>
          <w:sz w:val="20"/>
          <w:szCs w:val="20"/>
        </w:rPr>
      </w:pPr>
      <w:r>
        <w:rPr>
          <w:rStyle w:val="bumpedfont15"/>
          <w:rFonts w:asciiTheme="minorHAnsi" w:hAnsiTheme="minorHAnsi" w:cstheme="minorHAnsi"/>
          <w:b/>
          <w:sz w:val="20"/>
          <w:szCs w:val="20"/>
        </w:rPr>
        <w:t>28</w:t>
      </w:r>
      <w:r w:rsidR="00345F2F">
        <w:rPr>
          <w:rStyle w:val="bumpedfont15"/>
          <w:rFonts w:asciiTheme="minorHAnsi" w:hAnsiTheme="minorHAnsi" w:cstheme="minorHAnsi"/>
          <w:b/>
          <w:sz w:val="20"/>
          <w:szCs w:val="20"/>
        </w:rPr>
        <w:t xml:space="preserve">/26 - </w:t>
      </w:r>
      <w:r w:rsidR="00345F2F" w:rsidRPr="00AD5457">
        <w:rPr>
          <w:rStyle w:val="bumpedfont15"/>
          <w:rFonts w:asciiTheme="minorHAnsi" w:hAnsiTheme="minorHAnsi" w:cstheme="minorHAnsi"/>
          <w:b/>
          <w:sz w:val="20"/>
          <w:szCs w:val="20"/>
        </w:rPr>
        <w:t xml:space="preserve">Next meetings: </w:t>
      </w:r>
      <w:r w:rsidR="00345F2F" w:rsidRPr="00AD5457">
        <w:rPr>
          <w:rFonts w:asciiTheme="minorHAnsi" w:hAnsiTheme="minorHAnsi" w:cstheme="minorHAnsi"/>
          <w:sz w:val="20"/>
          <w:szCs w:val="20"/>
        </w:rPr>
        <w:tab/>
      </w:r>
      <w:r>
        <w:rPr>
          <w:rFonts w:asciiTheme="minorHAnsi" w:hAnsiTheme="minorHAnsi" w:cstheme="minorHAnsi"/>
          <w:b/>
          <w:bCs/>
          <w:sz w:val="20"/>
          <w:szCs w:val="20"/>
        </w:rPr>
        <w:t>Monday</w:t>
      </w:r>
      <w:r w:rsidR="00345F2F" w:rsidRPr="00AD5457">
        <w:rPr>
          <w:rFonts w:asciiTheme="minorHAnsi" w:hAnsiTheme="minorHAnsi" w:cstheme="minorHAnsi"/>
          <w:sz w:val="20"/>
          <w:szCs w:val="20"/>
        </w:rPr>
        <w:t xml:space="preserve"> </w:t>
      </w:r>
      <w:r>
        <w:rPr>
          <w:rFonts w:asciiTheme="minorHAnsi" w:hAnsiTheme="minorHAnsi" w:cstheme="minorHAnsi"/>
          <w:sz w:val="20"/>
          <w:szCs w:val="20"/>
        </w:rPr>
        <w:t xml:space="preserve">– 14 </w:t>
      </w:r>
      <w:r w:rsidR="00345F2F" w:rsidRPr="00AD5457">
        <w:rPr>
          <w:rFonts w:asciiTheme="minorHAnsi" w:hAnsiTheme="minorHAnsi" w:cstheme="minorHAnsi"/>
          <w:sz w:val="20"/>
          <w:szCs w:val="20"/>
        </w:rPr>
        <w:t xml:space="preserve">September </w:t>
      </w:r>
      <w:r>
        <w:rPr>
          <w:rFonts w:asciiTheme="minorHAnsi" w:hAnsiTheme="minorHAnsi" w:cstheme="minorHAnsi"/>
          <w:sz w:val="20"/>
          <w:szCs w:val="20"/>
        </w:rPr>
        <w:t>(TO BE CONFIRMED ON WEBSITE)</w:t>
      </w:r>
      <w:r w:rsidR="00345F2F" w:rsidRPr="00AD5457">
        <w:rPr>
          <w:rFonts w:asciiTheme="minorHAnsi" w:hAnsiTheme="minorHAnsi" w:cstheme="minorHAnsi"/>
          <w:sz w:val="20"/>
          <w:szCs w:val="20"/>
        </w:rPr>
        <w:tab/>
      </w:r>
      <w:r w:rsidR="00345F2F" w:rsidRPr="00AD5457">
        <w:rPr>
          <w:rFonts w:asciiTheme="minorHAnsi" w:hAnsiTheme="minorHAnsi" w:cstheme="minorHAnsi"/>
          <w:sz w:val="20"/>
          <w:szCs w:val="20"/>
        </w:rPr>
        <w:tab/>
      </w:r>
    </w:p>
    <w:p w14:paraId="63EC85D6" w14:textId="22D4A591" w:rsidR="00903503" w:rsidRDefault="00345F2F" w:rsidP="007D7086">
      <w:pPr>
        <w:pStyle w:val="s3"/>
        <w:spacing w:before="0" w:beforeAutospacing="0" w:after="0" w:afterAutospacing="0"/>
        <w:ind w:left="180" w:right="-901" w:firstLine="1260"/>
        <w:jc w:val="both"/>
        <w:rPr>
          <w:rFonts w:asciiTheme="minorHAnsi" w:hAnsiTheme="minorHAnsi" w:cstheme="minorHAnsi"/>
          <w:b/>
          <w:sz w:val="20"/>
          <w:szCs w:val="20"/>
        </w:rPr>
      </w:pPr>
      <w:r w:rsidRPr="00AD5457">
        <w:rPr>
          <w:rFonts w:asciiTheme="minorHAnsi" w:hAnsiTheme="minorHAnsi" w:cstheme="minorHAnsi"/>
          <w:b/>
          <w:bCs/>
          <w:sz w:val="20"/>
          <w:szCs w:val="20"/>
        </w:rPr>
        <w:t>Monday</w:t>
      </w:r>
      <w:r w:rsidRPr="00AD5457">
        <w:rPr>
          <w:rFonts w:asciiTheme="minorHAnsi" w:hAnsiTheme="minorHAnsi" w:cstheme="minorHAnsi"/>
          <w:sz w:val="20"/>
          <w:szCs w:val="20"/>
        </w:rPr>
        <w:t xml:space="preserve"> - 16 November</w:t>
      </w:r>
      <w:r w:rsidRPr="00AD5457">
        <w:rPr>
          <w:rFonts w:asciiTheme="minorHAnsi" w:hAnsiTheme="minorHAnsi" w:cstheme="minorHAnsi"/>
          <w:b/>
          <w:sz w:val="20"/>
          <w:szCs w:val="20"/>
        </w:rPr>
        <w:tab/>
      </w:r>
      <w:r w:rsidRPr="00AD5457">
        <w:rPr>
          <w:rFonts w:asciiTheme="minorHAnsi" w:hAnsiTheme="minorHAnsi" w:cstheme="minorHAnsi"/>
          <w:b/>
          <w:sz w:val="20"/>
          <w:szCs w:val="20"/>
        </w:rPr>
        <w:tab/>
        <w:t xml:space="preserve">   </w:t>
      </w:r>
    </w:p>
    <w:p w14:paraId="39813CE1" w14:textId="77777777" w:rsidR="00345F2F" w:rsidRDefault="00345F2F" w:rsidP="00345F2F">
      <w:pPr>
        <w:pStyle w:val="s3"/>
        <w:spacing w:before="0" w:beforeAutospacing="0" w:after="0" w:afterAutospacing="0"/>
        <w:ind w:left="-540" w:right="-901"/>
        <w:jc w:val="both"/>
        <w:rPr>
          <w:sz w:val="21"/>
          <w:szCs w:val="21"/>
        </w:rPr>
      </w:pPr>
    </w:p>
    <w:p w14:paraId="368EBD00" w14:textId="61B7B3DD" w:rsidR="00345F2F" w:rsidRPr="00345F2F" w:rsidRDefault="00345F2F" w:rsidP="007D7086">
      <w:pPr>
        <w:pStyle w:val="s3"/>
        <w:spacing w:before="0" w:beforeAutospacing="0" w:after="0" w:afterAutospacing="0"/>
        <w:ind w:left="4500" w:right="-901" w:firstLine="1260"/>
        <w:jc w:val="center"/>
        <w:rPr>
          <w:rStyle w:val="bumpedfont15"/>
          <w:b/>
          <w:bCs/>
          <w:sz w:val="21"/>
          <w:szCs w:val="21"/>
        </w:rPr>
      </w:pPr>
      <w:r w:rsidRPr="00345F2F">
        <w:rPr>
          <w:b/>
          <w:bCs/>
          <w:sz w:val="21"/>
          <w:szCs w:val="21"/>
        </w:rPr>
        <w:t xml:space="preserve">Dated 23 July 2026 </w:t>
      </w:r>
    </w:p>
    <w:sectPr w:rsidR="00345F2F" w:rsidRPr="00345F2F" w:rsidSect="00720801">
      <w:pgSz w:w="11906" w:h="16838"/>
      <w:pgMar w:top="327" w:right="1797" w:bottom="257" w:left="137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1BA31" w14:textId="77777777" w:rsidR="00322E7F" w:rsidRDefault="00322E7F" w:rsidP="00A97CF1">
      <w:r>
        <w:separator/>
      </w:r>
    </w:p>
  </w:endnote>
  <w:endnote w:type="continuationSeparator" w:id="0">
    <w:p w14:paraId="08F2B25E" w14:textId="77777777" w:rsidR="00322E7F" w:rsidRDefault="00322E7F" w:rsidP="00A9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pperplate">
    <w:panose1 w:val="02000504000000020004"/>
    <w:charset w:val="4D"/>
    <w:family w:val="auto"/>
    <w:pitch w:val="variable"/>
    <w:sig w:usb0="80000067" w:usb1="00000000"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B9766" w14:textId="77777777" w:rsidR="00322E7F" w:rsidRDefault="00322E7F" w:rsidP="00A97CF1">
      <w:r>
        <w:separator/>
      </w:r>
    </w:p>
  </w:footnote>
  <w:footnote w:type="continuationSeparator" w:id="0">
    <w:p w14:paraId="71923FE4" w14:textId="77777777" w:rsidR="00322E7F" w:rsidRDefault="00322E7F" w:rsidP="00A97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B1371"/>
    <w:multiLevelType w:val="hybridMultilevel"/>
    <w:tmpl w:val="0D0275D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 w15:restartNumberingAfterBreak="0">
    <w:nsid w:val="0E450FF5"/>
    <w:multiLevelType w:val="hybridMultilevel"/>
    <w:tmpl w:val="B23E65BC"/>
    <w:lvl w:ilvl="0" w:tplc="7B167D6A">
      <w:start w:val="1"/>
      <w:numFmt w:val="lowerLetter"/>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2" w15:restartNumberingAfterBreak="0">
    <w:nsid w:val="11C84AD7"/>
    <w:multiLevelType w:val="hybridMultilevel"/>
    <w:tmpl w:val="D340C7FA"/>
    <w:lvl w:ilvl="0" w:tplc="AC4438B4">
      <w:start w:val="39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5739E9"/>
    <w:multiLevelType w:val="hybridMultilevel"/>
    <w:tmpl w:val="624673D8"/>
    <w:lvl w:ilvl="0" w:tplc="0ECE32C6">
      <w:start w:val="6"/>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4" w15:restartNumberingAfterBreak="0">
    <w:nsid w:val="1D8D5E97"/>
    <w:multiLevelType w:val="hybridMultilevel"/>
    <w:tmpl w:val="7A023130"/>
    <w:lvl w:ilvl="0" w:tplc="D50CA758">
      <w:start w:val="20"/>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5" w15:restartNumberingAfterBreak="0">
    <w:nsid w:val="243361B8"/>
    <w:multiLevelType w:val="multilevel"/>
    <w:tmpl w:val="465E0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7" w15:restartNumberingAfterBreak="0">
    <w:nsid w:val="2D8869BD"/>
    <w:multiLevelType w:val="hybridMultilevel"/>
    <w:tmpl w:val="B5564FF6"/>
    <w:lvl w:ilvl="0" w:tplc="64D81C72">
      <w:start w:val="500"/>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4C69A3"/>
    <w:multiLevelType w:val="hybridMultilevel"/>
    <w:tmpl w:val="7EACECC6"/>
    <w:lvl w:ilvl="0" w:tplc="9304A710">
      <w:start w:val="20"/>
      <w:numFmt w:val="bullet"/>
      <w:lvlText w:val="-"/>
      <w:lvlJc w:val="left"/>
      <w:pPr>
        <w:ind w:left="353" w:hanging="360"/>
      </w:pPr>
      <w:rPr>
        <w:rFonts w:ascii="Times New Roman" w:eastAsia="Times New Roman" w:hAnsi="Times New Roman" w:cs="Times New Roman" w:hint="default"/>
        <w:b/>
      </w:rPr>
    </w:lvl>
    <w:lvl w:ilvl="1" w:tplc="08090003" w:tentative="1">
      <w:start w:val="1"/>
      <w:numFmt w:val="bullet"/>
      <w:lvlText w:val="o"/>
      <w:lvlJc w:val="left"/>
      <w:pPr>
        <w:ind w:left="1073" w:hanging="360"/>
      </w:pPr>
      <w:rPr>
        <w:rFonts w:ascii="Courier New" w:hAnsi="Courier New" w:cs="Courier New" w:hint="default"/>
      </w:rPr>
    </w:lvl>
    <w:lvl w:ilvl="2" w:tplc="08090005" w:tentative="1">
      <w:start w:val="1"/>
      <w:numFmt w:val="bullet"/>
      <w:lvlText w:val=""/>
      <w:lvlJc w:val="left"/>
      <w:pPr>
        <w:ind w:left="1793" w:hanging="360"/>
      </w:pPr>
      <w:rPr>
        <w:rFonts w:ascii="Wingdings" w:hAnsi="Wingdings" w:hint="default"/>
      </w:rPr>
    </w:lvl>
    <w:lvl w:ilvl="3" w:tplc="08090001" w:tentative="1">
      <w:start w:val="1"/>
      <w:numFmt w:val="bullet"/>
      <w:lvlText w:val=""/>
      <w:lvlJc w:val="left"/>
      <w:pPr>
        <w:ind w:left="2513" w:hanging="360"/>
      </w:pPr>
      <w:rPr>
        <w:rFonts w:ascii="Symbol" w:hAnsi="Symbol" w:hint="default"/>
      </w:rPr>
    </w:lvl>
    <w:lvl w:ilvl="4" w:tplc="08090003" w:tentative="1">
      <w:start w:val="1"/>
      <w:numFmt w:val="bullet"/>
      <w:lvlText w:val="o"/>
      <w:lvlJc w:val="left"/>
      <w:pPr>
        <w:ind w:left="3233" w:hanging="360"/>
      </w:pPr>
      <w:rPr>
        <w:rFonts w:ascii="Courier New" w:hAnsi="Courier New" w:cs="Courier New" w:hint="default"/>
      </w:rPr>
    </w:lvl>
    <w:lvl w:ilvl="5" w:tplc="08090005" w:tentative="1">
      <w:start w:val="1"/>
      <w:numFmt w:val="bullet"/>
      <w:lvlText w:val=""/>
      <w:lvlJc w:val="left"/>
      <w:pPr>
        <w:ind w:left="3953" w:hanging="360"/>
      </w:pPr>
      <w:rPr>
        <w:rFonts w:ascii="Wingdings" w:hAnsi="Wingdings" w:hint="default"/>
      </w:rPr>
    </w:lvl>
    <w:lvl w:ilvl="6" w:tplc="08090001" w:tentative="1">
      <w:start w:val="1"/>
      <w:numFmt w:val="bullet"/>
      <w:lvlText w:val=""/>
      <w:lvlJc w:val="left"/>
      <w:pPr>
        <w:ind w:left="4673" w:hanging="360"/>
      </w:pPr>
      <w:rPr>
        <w:rFonts w:ascii="Symbol" w:hAnsi="Symbol" w:hint="default"/>
      </w:rPr>
    </w:lvl>
    <w:lvl w:ilvl="7" w:tplc="08090003" w:tentative="1">
      <w:start w:val="1"/>
      <w:numFmt w:val="bullet"/>
      <w:lvlText w:val="o"/>
      <w:lvlJc w:val="left"/>
      <w:pPr>
        <w:ind w:left="5393" w:hanging="360"/>
      </w:pPr>
      <w:rPr>
        <w:rFonts w:ascii="Courier New" w:hAnsi="Courier New" w:cs="Courier New" w:hint="default"/>
      </w:rPr>
    </w:lvl>
    <w:lvl w:ilvl="8" w:tplc="08090005" w:tentative="1">
      <w:start w:val="1"/>
      <w:numFmt w:val="bullet"/>
      <w:lvlText w:val=""/>
      <w:lvlJc w:val="left"/>
      <w:pPr>
        <w:ind w:left="6113" w:hanging="360"/>
      </w:pPr>
      <w:rPr>
        <w:rFonts w:ascii="Wingdings" w:hAnsi="Wingdings" w:hint="default"/>
      </w:rPr>
    </w:lvl>
  </w:abstractNum>
  <w:abstractNum w:abstractNumId="9" w15:restartNumberingAfterBreak="0">
    <w:nsid w:val="38112C2D"/>
    <w:multiLevelType w:val="hybridMultilevel"/>
    <w:tmpl w:val="E5EAD2BC"/>
    <w:lvl w:ilvl="0" w:tplc="BA88A950">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0" w15:restartNumberingAfterBreak="0">
    <w:nsid w:val="3ADF3050"/>
    <w:multiLevelType w:val="hybridMultilevel"/>
    <w:tmpl w:val="E3DC24D4"/>
    <w:lvl w:ilvl="0" w:tplc="5380D676">
      <w:start w:val="2"/>
      <w:numFmt w:val="lowerLetter"/>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1" w15:restartNumberingAfterBreak="0">
    <w:nsid w:val="400716A1"/>
    <w:multiLevelType w:val="hybridMultilevel"/>
    <w:tmpl w:val="68F03C6C"/>
    <w:lvl w:ilvl="0" w:tplc="2490FC44">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2CA063D"/>
    <w:multiLevelType w:val="hybridMultilevel"/>
    <w:tmpl w:val="26D418A2"/>
    <w:lvl w:ilvl="0" w:tplc="F42A84EE">
      <w:start w:val="5"/>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3" w15:restartNumberingAfterBreak="0">
    <w:nsid w:val="441D6136"/>
    <w:multiLevelType w:val="hybridMultilevel"/>
    <w:tmpl w:val="87844B70"/>
    <w:lvl w:ilvl="0" w:tplc="8AB8524C">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4" w15:restartNumberingAfterBreak="0">
    <w:nsid w:val="45336DE0"/>
    <w:multiLevelType w:val="hybridMultilevel"/>
    <w:tmpl w:val="51ACBD5C"/>
    <w:lvl w:ilvl="0" w:tplc="185CDB20">
      <w:start w:val="1"/>
      <w:numFmt w:val="lowerRoman"/>
      <w:lvlText w:val="(%1)"/>
      <w:lvlJc w:val="left"/>
      <w:pPr>
        <w:ind w:left="1800" w:hanging="360"/>
      </w:pPr>
      <w:rPr>
        <w:rFonts w:ascii="Times New Roman" w:eastAsia="Times New Roman"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5" w15:restartNumberingAfterBreak="0">
    <w:nsid w:val="46334B6F"/>
    <w:multiLevelType w:val="hybridMultilevel"/>
    <w:tmpl w:val="E432124C"/>
    <w:lvl w:ilvl="0" w:tplc="B9462ADE">
      <w:start w:val="5"/>
      <w:numFmt w:val="bullet"/>
      <w:lvlText w:val="-"/>
      <w:lvlJc w:val="left"/>
      <w:pPr>
        <w:ind w:left="-207" w:hanging="360"/>
      </w:pPr>
      <w:rPr>
        <w:rFonts w:ascii="Times New Roman" w:eastAsia="Times New Roman" w:hAnsi="Times New Roman" w:cs="Times New Roman" w:hint="default"/>
        <w:b/>
        <w:sz w:val="20"/>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6" w15:restartNumberingAfterBreak="0">
    <w:nsid w:val="47467F97"/>
    <w:multiLevelType w:val="hybridMultilevel"/>
    <w:tmpl w:val="36B41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4E323F"/>
    <w:multiLevelType w:val="hybridMultilevel"/>
    <w:tmpl w:val="CB60B16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8" w15:restartNumberingAfterBreak="0">
    <w:nsid w:val="49AA33EC"/>
    <w:multiLevelType w:val="hybridMultilevel"/>
    <w:tmpl w:val="1172A7FE"/>
    <w:lvl w:ilvl="0" w:tplc="C1929D9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377795"/>
    <w:multiLevelType w:val="hybridMultilevel"/>
    <w:tmpl w:val="28B292B4"/>
    <w:lvl w:ilvl="0" w:tplc="08090001">
      <w:start w:val="1"/>
      <w:numFmt w:val="bullet"/>
      <w:lvlText w:val=""/>
      <w:lvlJc w:val="left"/>
      <w:pPr>
        <w:ind w:left="-774" w:hanging="360"/>
      </w:pPr>
      <w:rPr>
        <w:rFonts w:ascii="Symbol" w:hAnsi="Symbol" w:hint="default"/>
        <w:b/>
      </w:rPr>
    </w:lvl>
    <w:lvl w:ilvl="1" w:tplc="FFFFFFFF" w:tentative="1">
      <w:start w:val="1"/>
      <w:numFmt w:val="bullet"/>
      <w:lvlText w:val="o"/>
      <w:lvlJc w:val="left"/>
      <w:pPr>
        <w:ind w:left="873" w:hanging="360"/>
      </w:pPr>
      <w:rPr>
        <w:rFonts w:ascii="Courier New" w:hAnsi="Courier New" w:cs="Courier New" w:hint="default"/>
      </w:rPr>
    </w:lvl>
    <w:lvl w:ilvl="2" w:tplc="FFFFFFFF" w:tentative="1">
      <w:start w:val="1"/>
      <w:numFmt w:val="bullet"/>
      <w:lvlText w:val=""/>
      <w:lvlJc w:val="left"/>
      <w:pPr>
        <w:ind w:left="1593" w:hanging="360"/>
      </w:pPr>
      <w:rPr>
        <w:rFonts w:ascii="Wingdings" w:hAnsi="Wingdings" w:hint="default"/>
      </w:rPr>
    </w:lvl>
    <w:lvl w:ilvl="3" w:tplc="FFFFFFFF" w:tentative="1">
      <w:start w:val="1"/>
      <w:numFmt w:val="bullet"/>
      <w:lvlText w:val=""/>
      <w:lvlJc w:val="left"/>
      <w:pPr>
        <w:ind w:left="2313" w:hanging="360"/>
      </w:pPr>
      <w:rPr>
        <w:rFonts w:ascii="Symbol" w:hAnsi="Symbol" w:hint="default"/>
      </w:rPr>
    </w:lvl>
    <w:lvl w:ilvl="4" w:tplc="FFFFFFFF" w:tentative="1">
      <w:start w:val="1"/>
      <w:numFmt w:val="bullet"/>
      <w:lvlText w:val="o"/>
      <w:lvlJc w:val="left"/>
      <w:pPr>
        <w:ind w:left="3033" w:hanging="360"/>
      </w:pPr>
      <w:rPr>
        <w:rFonts w:ascii="Courier New" w:hAnsi="Courier New" w:cs="Courier New" w:hint="default"/>
      </w:rPr>
    </w:lvl>
    <w:lvl w:ilvl="5" w:tplc="FFFFFFFF" w:tentative="1">
      <w:start w:val="1"/>
      <w:numFmt w:val="bullet"/>
      <w:lvlText w:val=""/>
      <w:lvlJc w:val="left"/>
      <w:pPr>
        <w:ind w:left="3753" w:hanging="360"/>
      </w:pPr>
      <w:rPr>
        <w:rFonts w:ascii="Wingdings" w:hAnsi="Wingdings" w:hint="default"/>
      </w:rPr>
    </w:lvl>
    <w:lvl w:ilvl="6" w:tplc="FFFFFFFF" w:tentative="1">
      <w:start w:val="1"/>
      <w:numFmt w:val="bullet"/>
      <w:lvlText w:val=""/>
      <w:lvlJc w:val="left"/>
      <w:pPr>
        <w:ind w:left="4473" w:hanging="360"/>
      </w:pPr>
      <w:rPr>
        <w:rFonts w:ascii="Symbol" w:hAnsi="Symbol" w:hint="default"/>
      </w:rPr>
    </w:lvl>
    <w:lvl w:ilvl="7" w:tplc="FFFFFFFF" w:tentative="1">
      <w:start w:val="1"/>
      <w:numFmt w:val="bullet"/>
      <w:lvlText w:val="o"/>
      <w:lvlJc w:val="left"/>
      <w:pPr>
        <w:ind w:left="5193" w:hanging="360"/>
      </w:pPr>
      <w:rPr>
        <w:rFonts w:ascii="Courier New" w:hAnsi="Courier New" w:cs="Courier New" w:hint="default"/>
      </w:rPr>
    </w:lvl>
    <w:lvl w:ilvl="8" w:tplc="FFFFFFFF" w:tentative="1">
      <w:start w:val="1"/>
      <w:numFmt w:val="bullet"/>
      <w:lvlText w:val=""/>
      <w:lvlJc w:val="left"/>
      <w:pPr>
        <w:ind w:left="5913" w:hanging="360"/>
      </w:pPr>
      <w:rPr>
        <w:rFonts w:ascii="Wingdings" w:hAnsi="Wingdings" w:hint="default"/>
      </w:rPr>
    </w:lvl>
  </w:abstractNum>
  <w:abstractNum w:abstractNumId="20" w15:restartNumberingAfterBreak="0">
    <w:nsid w:val="4BE12BE6"/>
    <w:multiLevelType w:val="hybridMultilevel"/>
    <w:tmpl w:val="C0761EC0"/>
    <w:lvl w:ilvl="0" w:tplc="D50CA758">
      <w:start w:val="20"/>
      <w:numFmt w:val="bullet"/>
      <w:lvlText w:val="-"/>
      <w:lvlJc w:val="left"/>
      <w:pPr>
        <w:ind w:left="-774" w:hanging="360"/>
      </w:pPr>
      <w:rPr>
        <w:rFonts w:ascii="Times New Roman" w:eastAsia="Times New Roman" w:hAnsi="Times New Roman" w:cs="Times New Roman" w:hint="default"/>
        <w:b/>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1" w15:restartNumberingAfterBreak="0">
    <w:nsid w:val="4EA979AD"/>
    <w:multiLevelType w:val="hybridMultilevel"/>
    <w:tmpl w:val="55CCD6E0"/>
    <w:lvl w:ilvl="0" w:tplc="5DD8BA3E">
      <w:start w:val="3"/>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22" w15:restartNumberingAfterBreak="0">
    <w:nsid w:val="50C30F6F"/>
    <w:multiLevelType w:val="hybridMultilevel"/>
    <w:tmpl w:val="80EA11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302314C"/>
    <w:multiLevelType w:val="hybridMultilevel"/>
    <w:tmpl w:val="13121264"/>
    <w:lvl w:ilvl="0" w:tplc="A4EA3B1C">
      <w:start w:val="1"/>
      <w:numFmt w:val="lowerLetter"/>
      <w:lvlText w:val="(%1)"/>
      <w:lvlJc w:val="left"/>
      <w:pPr>
        <w:ind w:left="315" w:hanging="360"/>
      </w:pPr>
      <w:rPr>
        <w:rFonts w:hint="default"/>
      </w:rPr>
    </w:lvl>
    <w:lvl w:ilvl="1" w:tplc="08090019" w:tentative="1">
      <w:start w:val="1"/>
      <w:numFmt w:val="lowerLetter"/>
      <w:lvlText w:val="%2."/>
      <w:lvlJc w:val="left"/>
      <w:pPr>
        <w:ind w:left="1035" w:hanging="360"/>
      </w:pPr>
    </w:lvl>
    <w:lvl w:ilvl="2" w:tplc="0809001B" w:tentative="1">
      <w:start w:val="1"/>
      <w:numFmt w:val="lowerRoman"/>
      <w:lvlText w:val="%3."/>
      <w:lvlJc w:val="right"/>
      <w:pPr>
        <w:ind w:left="1755" w:hanging="180"/>
      </w:pPr>
    </w:lvl>
    <w:lvl w:ilvl="3" w:tplc="0809000F" w:tentative="1">
      <w:start w:val="1"/>
      <w:numFmt w:val="decimal"/>
      <w:lvlText w:val="%4."/>
      <w:lvlJc w:val="left"/>
      <w:pPr>
        <w:ind w:left="2475" w:hanging="360"/>
      </w:pPr>
    </w:lvl>
    <w:lvl w:ilvl="4" w:tplc="08090019" w:tentative="1">
      <w:start w:val="1"/>
      <w:numFmt w:val="lowerLetter"/>
      <w:lvlText w:val="%5."/>
      <w:lvlJc w:val="left"/>
      <w:pPr>
        <w:ind w:left="3195" w:hanging="360"/>
      </w:pPr>
    </w:lvl>
    <w:lvl w:ilvl="5" w:tplc="0809001B" w:tentative="1">
      <w:start w:val="1"/>
      <w:numFmt w:val="lowerRoman"/>
      <w:lvlText w:val="%6."/>
      <w:lvlJc w:val="right"/>
      <w:pPr>
        <w:ind w:left="3915" w:hanging="180"/>
      </w:pPr>
    </w:lvl>
    <w:lvl w:ilvl="6" w:tplc="0809000F" w:tentative="1">
      <w:start w:val="1"/>
      <w:numFmt w:val="decimal"/>
      <w:lvlText w:val="%7."/>
      <w:lvlJc w:val="left"/>
      <w:pPr>
        <w:ind w:left="4635" w:hanging="360"/>
      </w:pPr>
    </w:lvl>
    <w:lvl w:ilvl="7" w:tplc="08090019" w:tentative="1">
      <w:start w:val="1"/>
      <w:numFmt w:val="lowerLetter"/>
      <w:lvlText w:val="%8."/>
      <w:lvlJc w:val="left"/>
      <w:pPr>
        <w:ind w:left="5355" w:hanging="360"/>
      </w:pPr>
    </w:lvl>
    <w:lvl w:ilvl="8" w:tplc="0809001B" w:tentative="1">
      <w:start w:val="1"/>
      <w:numFmt w:val="lowerRoman"/>
      <w:lvlText w:val="%9."/>
      <w:lvlJc w:val="right"/>
      <w:pPr>
        <w:ind w:left="6075" w:hanging="180"/>
      </w:pPr>
    </w:lvl>
  </w:abstractNum>
  <w:abstractNum w:abstractNumId="25" w15:restartNumberingAfterBreak="0">
    <w:nsid w:val="549B1089"/>
    <w:multiLevelType w:val="hybridMultilevel"/>
    <w:tmpl w:val="178EF336"/>
    <w:lvl w:ilvl="0" w:tplc="04187222">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26"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start w:val="1"/>
      <w:numFmt w:val="lowerLetter"/>
      <w:lvlText w:val="%2."/>
      <w:lvlJc w:val="left"/>
      <w:pPr>
        <w:tabs>
          <w:tab w:val="num" w:pos="540"/>
        </w:tabs>
        <w:ind w:left="540" w:hanging="360"/>
      </w:pPr>
    </w:lvl>
    <w:lvl w:ilvl="2" w:tplc="0809001B">
      <w:start w:val="1"/>
      <w:numFmt w:val="lowerRoman"/>
      <w:lvlText w:val="%3."/>
      <w:lvlJc w:val="right"/>
      <w:pPr>
        <w:tabs>
          <w:tab w:val="num" w:pos="1260"/>
        </w:tabs>
        <w:ind w:left="1260" w:hanging="180"/>
      </w:pPr>
    </w:lvl>
    <w:lvl w:ilvl="3" w:tplc="0809000F">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27" w15:restartNumberingAfterBreak="0">
    <w:nsid w:val="574F4844"/>
    <w:multiLevelType w:val="hybridMultilevel"/>
    <w:tmpl w:val="E5849E84"/>
    <w:lvl w:ilvl="0" w:tplc="C3E6F87A">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28" w15:restartNumberingAfterBreak="0">
    <w:nsid w:val="5A1644FC"/>
    <w:multiLevelType w:val="hybridMultilevel"/>
    <w:tmpl w:val="88D0398E"/>
    <w:lvl w:ilvl="0" w:tplc="B114EA08">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5D5E3B6D"/>
    <w:multiLevelType w:val="hybridMultilevel"/>
    <w:tmpl w:val="98EAC222"/>
    <w:lvl w:ilvl="0" w:tplc="0A165544">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30" w15:restartNumberingAfterBreak="0">
    <w:nsid w:val="5DD328C9"/>
    <w:multiLevelType w:val="hybridMultilevel"/>
    <w:tmpl w:val="554E100C"/>
    <w:lvl w:ilvl="0" w:tplc="9AAEB592">
      <w:start w:val="7"/>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31" w15:restartNumberingAfterBreak="0">
    <w:nsid w:val="65FA06B4"/>
    <w:multiLevelType w:val="hybridMultilevel"/>
    <w:tmpl w:val="A036B866"/>
    <w:lvl w:ilvl="0" w:tplc="B78AAAAC">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0857B52"/>
    <w:multiLevelType w:val="hybridMultilevel"/>
    <w:tmpl w:val="80441E1C"/>
    <w:lvl w:ilvl="0" w:tplc="EA24087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79D367EB"/>
    <w:multiLevelType w:val="multilevel"/>
    <w:tmpl w:val="E0B419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A4E459F"/>
    <w:multiLevelType w:val="hybridMultilevel"/>
    <w:tmpl w:val="92647548"/>
    <w:lvl w:ilvl="0" w:tplc="3FDC4E9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7AC36D08"/>
    <w:multiLevelType w:val="hybridMultilevel"/>
    <w:tmpl w:val="26EA4E5A"/>
    <w:lvl w:ilvl="0" w:tplc="F4A87702">
      <w:start w:val="2020"/>
      <w:numFmt w:val="decimal"/>
      <w:lvlText w:val="%1"/>
      <w:lvlJc w:val="left"/>
      <w:pPr>
        <w:ind w:left="1860" w:hanging="4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6" w15:restartNumberingAfterBreak="0">
    <w:nsid w:val="7C301E13"/>
    <w:multiLevelType w:val="hybridMultilevel"/>
    <w:tmpl w:val="FC3051FE"/>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7" w15:restartNumberingAfterBreak="0">
    <w:nsid w:val="7C4D7BA2"/>
    <w:multiLevelType w:val="hybridMultilevel"/>
    <w:tmpl w:val="860CF17A"/>
    <w:lvl w:ilvl="0" w:tplc="08090001">
      <w:start w:val="1"/>
      <w:numFmt w:val="bullet"/>
      <w:lvlText w:val=""/>
      <w:lvlJc w:val="left"/>
      <w:pPr>
        <w:ind w:left="180" w:hanging="360"/>
      </w:pPr>
      <w:rPr>
        <w:rFonts w:ascii="Symbol" w:hAnsi="Symbol"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38" w15:restartNumberingAfterBreak="0">
    <w:nsid w:val="7DF915D5"/>
    <w:multiLevelType w:val="hybridMultilevel"/>
    <w:tmpl w:val="C4CC53DC"/>
    <w:lvl w:ilvl="0" w:tplc="1E14521E">
      <w:start w:val="1"/>
      <w:numFmt w:val="lowerRoman"/>
      <w:lvlText w:val="(%1)"/>
      <w:lvlJc w:val="left"/>
      <w:pPr>
        <w:ind w:left="2061" w:hanging="720"/>
      </w:pPr>
      <w:rPr>
        <w:rFonts w:hint="default"/>
      </w:rPr>
    </w:lvl>
    <w:lvl w:ilvl="1" w:tplc="08090019" w:tentative="1">
      <w:start w:val="1"/>
      <w:numFmt w:val="lowerLetter"/>
      <w:lvlText w:val="%2."/>
      <w:lvlJc w:val="left"/>
      <w:pPr>
        <w:ind w:left="2421" w:hanging="360"/>
      </w:pPr>
    </w:lvl>
    <w:lvl w:ilvl="2" w:tplc="0809001B" w:tentative="1">
      <w:start w:val="1"/>
      <w:numFmt w:val="lowerRoman"/>
      <w:lvlText w:val="%3."/>
      <w:lvlJc w:val="right"/>
      <w:pPr>
        <w:ind w:left="3141" w:hanging="180"/>
      </w:pPr>
    </w:lvl>
    <w:lvl w:ilvl="3" w:tplc="0809000F" w:tentative="1">
      <w:start w:val="1"/>
      <w:numFmt w:val="decimal"/>
      <w:lvlText w:val="%4."/>
      <w:lvlJc w:val="left"/>
      <w:pPr>
        <w:ind w:left="3861" w:hanging="360"/>
      </w:pPr>
    </w:lvl>
    <w:lvl w:ilvl="4" w:tplc="08090019" w:tentative="1">
      <w:start w:val="1"/>
      <w:numFmt w:val="lowerLetter"/>
      <w:lvlText w:val="%5."/>
      <w:lvlJc w:val="left"/>
      <w:pPr>
        <w:ind w:left="4581" w:hanging="360"/>
      </w:pPr>
    </w:lvl>
    <w:lvl w:ilvl="5" w:tplc="0809001B" w:tentative="1">
      <w:start w:val="1"/>
      <w:numFmt w:val="lowerRoman"/>
      <w:lvlText w:val="%6."/>
      <w:lvlJc w:val="right"/>
      <w:pPr>
        <w:ind w:left="5301" w:hanging="180"/>
      </w:pPr>
    </w:lvl>
    <w:lvl w:ilvl="6" w:tplc="0809000F" w:tentative="1">
      <w:start w:val="1"/>
      <w:numFmt w:val="decimal"/>
      <w:lvlText w:val="%7."/>
      <w:lvlJc w:val="left"/>
      <w:pPr>
        <w:ind w:left="6021" w:hanging="360"/>
      </w:pPr>
    </w:lvl>
    <w:lvl w:ilvl="7" w:tplc="08090019" w:tentative="1">
      <w:start w:val="1"/>
      <w:numFmt w:val="lowerLetter"/>
      <w:lvlText w:val="%8."/>
      <w:lvlJc w:val="left"/>
      <w:pPr>
        <w:ind w:left="6741" w:hanging="360"/>
      </w:pPr>
    </w:lvl>
    <w:lvl w:ilvl="8" w:tplc="0809001B" w:tentative="1">
      <w:start w:val="1"/>
      <w:numFmt w:val="lowerRoman"/>
      <w:lvlText w:val="%9."/>
      <w:lvlJc w:val="right"/>
      <w:pPr>
        <w:ind w:left="7461" w:hanging="180"/>
      </w:pPr>
    </w:lvl>
  </w:abstractNum>
  <w:abstractNum w:abstractNumId="39" w15:restartNumberingAfterBreak="0">
    <w:nsid w:val="7F385F9C"/>
    <w:multiLevelType w:val="hybridMultilevel"/>
    <w:tmpl w:val="2660AD38"/>
    <w:lvl w:ilvl="0" w:tplc="CA7CAA70">
      <w:start w:val="500"/>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16cid:durableId="50353700">
    <w:abstractNumId w:val="26"/>
  </w:num>
  <w:num w:numId="2" w16cid:durableId="217472832">
    <w:abstractNumId w:val="23"/>
  </w:num>
  <w:num w:numId="3" w16cid:durableId="938293937">
    <w:abstractNumId w:val="24"/>
  </w:num>
  <w:num w:numId="4" w16cid:durableId="630786193">
    <w:abstractNumId w:val="6"/>
  </w:num>
  <w:num w:numId="5" w16cid:durableId="2127851594">
    <w:abstractNumId w:val="38"/>
  </w:num>
  <w:num w:numId="6" w16cid:durableId="878784536">
    <w:abstractNumId w:val="13"/>
  </w:num>
  <w:num w:numId="7" w16cid:durableId="351493393">
    <w:abstractNumId w:val="29"/>
  </w:num>
  <w:num w:numId="8" w16cid:durableId="568656525">
    <w:abstractNumId w:val="9"/>
  </w:num>
  <w:num w:numId="9" w16cid:durableId="236525433">
    <w:abstractNumId w:val="35"/>
  </w:num>
  <w:num w:numId="10" w16cid:durableId="1588536881">
    <w:abstractNumId w:val="2"/>
  </w:num>
  <w:num w:numId="11" w16cid:durableId="510725512">
    <w:abstractNumId w:val="18"/>
  </w:num>
  <w:num w:numId="12" w16cid:durableId="1177841326">
    <w:abstractNumId w:val="14"/>
  </w:num>
  <w:num w:numId="13" w16cid:durableId="889339268">
    <w:abstractNumId w:val="7"/>
  </w:num>
  <w:num w:numId="14" w16cid:durableId="2140684362">
    <w:abstractNumId w:val="39"/>
  </w:num>
  <w:num w:numId="15" w16cid:durableId="966086365">
    <w:abstractNumId w:val="11"/>
  </w:num>
  <w:num w:numId="16" w16cid:durableId="949163171">
    <w:abstractNumId w:val="28"/>
  </w:num>
  <w:num w:numId="17" w16cid:durableId="1538081567">
    <w:abstractNumId w:val="25"/>
  </w:num>
  <w:num w:numId="18" w16cid:durableId="301233904">
    <w:abstractNumId w:val="34"/>
  </w:num>
  <w:num w:numId="19" w16cid:durableId="57482625">
    <w:abstractNumId w:val="10"/>
  </w:num>
  <w:num w:numId="20" w16cid:durableId="790170029">
    <w:abstractNumId w:val="31"/>
  </w:num>
  <w:num w:numId="21" w16cid:durableId="1330326530">
    <w:abstractNumId w:val="3"/>
  </w:num>
  <w:num w:numId="22" w16cid:durableId="1672025159">
    <w:abstractNumId w:val="8"/>
  </w:num>
  <w:num w:numId="23" w16cid:durableId="1774400335">
    <w:abstractNumId w:val="4"/>
  </w:num>
  <w:num w:numId="24" w16cid:durableId="1043676631">
    <w:abstractNumId w:val="32"/>
  </w:num>
  <w:num w:numId="25" w16cid:durableId="1682124470">
    <w:abstractNumId w:val="21"/>
  </w:num>
  <w:num w:numId="26" w16cid:durableId="1657687870">
    <w:abstractNumId w:val="20"/>
  </w:num>
  <w:num w:numId="27" w16cid:durableId="1325818206">
    <w:abstractNumId w:val="19"/>
  </w:num>
  <w:num w:numId="28" w16cid:durableId="352266181">
    <w:abstractNumId w:val="33"/>
  </w:num>
  <w:num w:numId="29" w16cid:durableId="139885888">
    <w:abstractNumId w:val="27"/>
  </w:num>
  <w:num w:numId="30" w16cid:durableId="1446998135">
    <w:abstractNumId w:val="30"/>
  </w:num>
  <w:num w:numId="31" w16cid:durableId="1518347289">
    <w:abstractNumId w:val="5"/>
  </w:num>
  <w:num w:numId="32" w16cid:durableId="1079716728">
    <w:abstractNumId w:val="22"/>
  </w:num>
  <w:num w:numId="33" w16cid:durableId="654332413">
    <w:abstractNumId w:val="0"/>
  </w:num>
  <w:num w:numId="34" w16cid:durableId="2110543937">
    <w:abstractNumId w:val="36"/>
  </w:num>
  <w:num w:numId="35" w16cid:durableId="741216922">
    <w:abstractNumId w:val="15"/>
  </w:num>
  <w:num w:numId="36" w16cid:durableId="1330256009">
    <w:abstractNumId w:val="12"/>
  </w:num>
  <w:num w:numId="37" w16cid:durableId="652683211">
    <w:abstractNumId w:val="16"/>
  </w:num>
  <w:num w:numId="38" w16cid:durableId="591165437">
    <w:abstractNumId w:val="37"/>
  </w:num>
  <w:num w:numId="39" w16cid:durableId="305011504">
    <w:abstractNumId w:val="17"/>
  </w:num>
  <w:num w:numId="40" w16cid:durableId="1427017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B6"/>
    <w:rsid w:val="000012D1"/>
    <w:rsid w:val="00003CD9"/>
    <w:rsid w:val="00004ED0"/>
    <w:rsid w:val="00005B04"/>
    <w:rsid w:val="0001034E"/>
    <w:rsid w:val="0001343C"/>
    <w:rsid w:val="000150EC"/>
    <w:rsid w:val="000214AD"/>
    <w:rsid w:val="00022052"/>
    <w:rsid w:val="00024499"/>
    <w:rsid w:val="00027BBC"/>
    <w:rsid w:val="00033736"/>
    <w:rsid w:val="00036CF5"/>
    <w:rsid w:val="00042A9E"/>
    <w:rsid w:val="000601A5"/>
    <w:rsid w:val="00061E46"/>
    <w:rsid w:val="00063679"/>
    <w:rsid w:val="00066297"/>
    <w:rsid w:val="00074A0A"/>
    <w:rsid w:val="00076CE6"/>
    <w:rsid w:val="00077102"/>
    <w:rsid w:val="00077BFF"/>
    <w:rsid w:val="00081C08"/>
    <w:rsid w:val="00084D36"/>
    <w:rsid w:val="00090003"/>
    <w:rsid w:val="000A3545"/>
    <w:rsid w:val="000A355F"/>
    <w:rsid w:val="000A436A"/>
    <w:rsid w:val="000B3A91"/>
    <w:rsid w:val="000B4E41"/>
    <w:rsid w:val="000B5B05"/>
    <w:rsid w:val="000C4FE9"/>
    <w:rsid w:val="000C6A27"/>
    <w:rsid w:val="000D0A49"/>
    <w:rsid w:val="000D2969"/>
    <w:rsid w:val="000D5C3A"/>
    <w:rsid w:val="000E21A7"/>
    <w:rsid w:val="000E4E40"/>
    <w:rsid w:val="000F069A"/>
    <w:rsid w:val="000F60AE"/>
    <w:rsid w:val="00100C5B"/>
    <w:rsid w:val="00102D8E"/>
    <w:rsid w:val="001045EA"/>
    <w:rsid w:val="001161CE"/>
    <w:rsid w:val="00116C49"/>
    <w:rsid w:val="00124DB2"/>
    <w:rsid w:val="00153D5C"/>
    <w:rsid w:val="00163BF9"/>
    <w:rsid w:val="00165202"/>
    <w:rsid w:val="0016603B"/>
    <w:rsid w:val="00166F0D"/>
    <w:rsid w:val="00167056"/>
    <w:rsid w:val="00167106"/>
    <w:rsid w:val="001675AD"/>
    <w:rsid w:val="00172136"/>
    <w:rsid w:val="00173C2E"/>
    <w:rsid w:val="00193EB6"/>
    <w:rsid w:val="00195260"/>
    <w:rsid w:val="001A1F31"/>
    <w:rsid w:val="001A24E1"/>
    <w:rsid w:val="001A288A"/>
    <w:rsid w:val="001A395C"/>
    <w:rsid w:val="001B6807"/>
    <w:rsid w:val="001B75E9"/>
    <w:rsid w:val="001D257C"/>
    <w:rsid w:val="001D4F37"/>
    <w:rsid w:val="001D617A"/>
    <w:rsid w:val="001D668D"/>
    <w:rsid w:val="001E339A"/>
    <w:rsid w:val="001E66E1"/>
    <w:rsid w:val="001F0398"/>
    <w:rsid w:val="001F3B71"/>
    <w:rsid w:val="001F4EBD"/>
    <w:rsid w:val="001F6EB2"/>
    <w:rsid w:val="00210C19"/>
    <w:rsid w:val="00211837"/>
    <w:rsid w:val="00213670"/>
    <w:rsid w:val="00222C07"/>
    <w:rsid w:val="00231EAF"/>
    <w:rsid w:val="00233FDE"/>
    <w:rsid w:val="00251DFF"/>
    <w:rsid w:val="0026683E"/>
    <w:rsid w:val="00274FD8"/>
    <w:rsid w:val="002829D8"/>
    <w:rsid w:val="00286207"/>
    <w:rsid w:val="0029655A"/>
    <w:rsid w:val="00297805"/>
    <w:rsid w:val="002A1D27"/>
    <w:rsid w:val="002A6E55"/>
    <w:rsid w:val="002B4862"/>
    <w:rsid w:val="002B5C2B"/>
    <w:rsid w:val="002B6BA7"/>
    <w:rsid w:val="002B6D62"/>
    <w:rsid w:val="002C3647"/>
    <w:rsid w:val="002C3A32"/>
    <w:rsid w:val="002D4205"/>
    <w:rsid w:val="002D4D59"/>
    <w:rsid w:val="002D62F8"/>
    <w:rsid w:val="002E165E"/>
    <w:rsid w:val="002E1EB9"/>
    <w:rsid w:val="002E4444"/>
    <w:rsid w:val="002F3FCF"/>
    <w:rsid w:val="00305B69"/>
    <w:rsid w:val="00314A27"/>
    <w:rsid w:val="00317AF8"/>
    <w:rsid w:val="00320E7F"/>
    <w:rsid w:val="00322E7F"/>
    <w:rsid w:val="0032468D"/>
    <w:rsid w:val="00330DB2"/>
    <w:rsid w:val="00334C4D"/>
    <w:rsid w:val="00335294"/>
    <w:rsid w:val="00335A35"/>
    <w:rsid w:val="00337655"/>
    <w:rsid w:val="00345F2F"/>
    <w:rsid w:val="00346BA3"/>
    <w:rsid w:val="00347277"/>
    <w:rsid w:val="00353440"/>
    <w:rsid w:val="00364F16"/>
    <w:rsid w:val="00367364"/>
    <w:rsid w:val="0036778E"/>
    <w:rsid w:val="00374C15"/>
    <w:rsid w:val="00376F65"/>
    <w:rsid w:val="00393053"/>
    <w:rsid w:val="003A2ACA"/>
    <w:rsid w:val="003A6ED7"/>
    <w:rsid w:val="003B68B6"/>
    <w:rsid w:val="003C2F44"/>
    <w:rsid w:val="003C5764"/>
    <w:rsid w:val="003C5E24"/>
    <w:rsid w:val="003E46BB"/>
    <w:rsid w:val="003E6A25"/>
    <w:rsid w:val="003F3BD9"/>
    <w:rsid w:val="003F75AB"/>
    <w:rsid w:val="003F78D7"/>
    <w:rsid w:val="00402DF1"/>
    <w:rsid w:val="00404C44"/>
    <w:rsid w:val="00407F3E"/>
    <w:rsid w:val="00413B83"/>
    <w:rsid w:val="00414A88"/>
    <w:rsid w:val="00417EAA"/>
    <w:rsid w:val="00421B21"/>
    <w:rsid w:val="00424DDD"/>
    <w:rsid w:val="0043141A"/>
    <w:rsid w:val="00433D49"/>
    <w:rsid w:val="00435F12"/>
    <w:rsid w:val="00436E0F"/>
    <w:rsid w:val="00443C6F"/>
    <w:rsid w:val="00444417"/>
    <w:rsid w:val="00445774"/>
    <w:rsid w:val="004522C8"/>
    <w:rsid w:val="00453E1E"/>
    <w:rsid w:val="0045472F"/>
    <w:rsid w:val="00455294"/>
    <w:rsid w:val="00457213"/>
    <w:rsid w:val="0047118E"/>
    <w:rsid w:val="004731A3"/>
    <w:rsid w:val="00474374"/>
    <w:rsid w:val="00482F93"/>
    <w:rsid w:val="00494C86"/>
    <w:rsid w:val="00495257"/>
    <w:rsid w:val="004A2B1E"/>
    <w:rsid w:val="004A66E9"/>
    <w:rsid w:val="004B00BD"/>
    <w:rsid w:val="004B4B3B"/>
    <w:rsid w:val="004B6BC8"/>
    <w:rsid w:val="004C0707"/>
    <w:rsid w:val="004C29B7"/>
    <w:rsid w:val="004C359E"/>
    <w:rsid w:val="004C3C39"/>
    <w:rsid w:val="004C7765"/>
    <w:rsid w:val="004D0D74"/>
    <w:rsid w:val="004D21A1"/>
    <w:rsid w:val="004D257E"/>
    <w:rsid w:val="004D5368"/>
    <w:rsid w:val="004D753A"/>
    <w:rsid w:val="004E5AE0"/>
    <w:rsid w:val="004F0FCD"/>
    <w:rsid w:val="005046A7"/>
    <w:rsid w:val="005057D2"/>
    <w:rsid w:val="0050592C"/>
    <w:rsid w:val="005219F7"/>
    <w:rsid w:val="005222AF"/>
    <w:rsid w:val="00527169"/>
    <w:rsid w:val="00535406"/>
    <w:rsid w:val="005407F7"/>
    <w:rsid w:val="0055139D"/>
    <w:rsid w:val="00553FFC"/>
    <w:rsid w:val="0055423D"/>
    <w:rsid w:val="00555F0B"/>
    <w:rsid w:val="00563443"/>
    <w:rsid w:val="005675A7"/>
    <w:rsid w:val="005724D7"/>
    <w:rsid w:val="00572C64"/>
    <w:rsid w:val="005754C3"/>
    <w:rsid w:val="00575536"/>
    <w:rsid w:val="00576380"/>
    <w:rsid w:val="00586652"/>
    <w:rsid w:val="00587437"/>
    <w:rsid w:val="0059024D"/>
    <w:rsid w:val="00590BE0"/>
    <w:rsid w:val="00590C08"/>
    <w:rsid w:val="00591F58"/>
    <w:rsid w:val="00592944"/>
    <w:rsid w:val="005947C6"/>
    <w:rsid w:val="00594855"/>
    <w:rsid w:val="005A6B4D"/>
    <w:rsid w:val="005A6CA5"/>
    <w:rsid w:val="005A6D02"/>
    <w:rsid w:val="005A7961"/>
    <w:rsid w:val="005B0BEC"/>
    <w:rsid w:val="005B7586"/>
    <w:rsid w:val="005C20D7"/>
    <w:rsid w:val="005C2C24"/>
    <w:rsid w:val="005D0C7B"/>
    <w:rsid w:val="005D0CF6"/>
    <w:rsid w:val="005D1316"/>
    <w:rsid w:val="005D2146"/>
    <w:rsid w:val="005D7050"/>
    <w:rsid w:val="005E6A83"/>
    <w:rsid w:val="005E782D"/>
    <w:rsid w:val="005F5405"/>
    <w:rsid w:val="005F5669"/>
    <w:rsid w:val="00600370"/>
    <w:rsid w:val="00600CE8"/>
    <w:rsid w:val="006049FE"/>
    <w:rsid w:val="006077F7"/>
    <w:rsid w:val="006108FE"/>
    <w:rsid w:val="0063657C"/>
    <w:rsid w:val="0063722B"/>
    <w:rsid w:val="00637F61"/>
    <w:rsid w:val="00640FDB"/>
    <w:rsid w:val="00641171"/>
    <w:rsid w:val="00642573"/>
    <w:rsid w:val="0064718C"/>
    <w:rsid w:val="006532E3"/>
    <w:rsid w:val="006600D6"/>
    <w:rsid w:val="006602AC"/>
    <w:rsid w:val="00662DC7"/>
    <w:rsid w:val="006634E8"/>
    <w:rsid w:val="00663D6D"/>
    <w:rsid w:val="0066486B"/>
    <w:rsid w:val="006656F0"/>
    <w:rsid w:val="006660B2"/>
    <w:rsid w:val="006667F4"/>
    <w:rsid w:val="00670D20"/>
    <w:rsid w:val="00672D2D"/>
    <w:rsid w:val="00673037"/>
    <w:rsid w:val="006747E7"/>
    <w:rsid w:val="00677B91"/>
    <w:rsid w:val="0068066E"/>
    <w:rsid w:val="0068628F"/>
    <w:rsid w:val="0069174E"/>
    <w:rsid w:val="00694176"/>
    <w:rsid w:val="006A5DC7"/>
    <w:rsid w:val="006B219D"/>
    <w:rsid w:val="006D02CE"/>
    <w:rsid w:val="006D095C"/>
    <w:rsid w:val="006D0FA5"/>
    <w:rsid w:val="006D3FDD"/>
    <w:rsid w:val="006D4B68"/>
    <w:rsid w:val="006E0B38"/>
    <w:rsid w:val="006E38BC"/>
    <w:rsid w:val="006E6EEA"/>
    <w:rsid w:val="006F3B52"/>
    <w:rsid w:val="006F63BF"/>
    <w:rsid w:val="007009F1"/>
    <w:rsid w:val="00701376"/>
    <w:rsid w:val="00704DFE"/>
    <w:rsid w:val="00705CDC"/>
    <w:rsid w:val="00705E8A"/>
    <w:rsid w:val="007150E0"/>
    <w:rsid w:val="007152AA"/>
    <w:rsid w:val="00715731"/>
    <w:rsid w:val="00720801"/>
    <w:rsid w:val="007225C6"/>
    <w:rsid w:val="007252C6"/>
    <w:rsid w:val="00726CBE"/>
    <w:rsid w:val="00727E1B"/>
    <w:rsid w:val="0073113C"/>
    <w:rsid w:val="0073312B"/>
    <w:rsid w:val="007374ED"/>
    <w:rsid w:val="0074076E"/>
    <w:rsid w:val="0074227D"/>
    <w:rsid w:val="00745DCD"/>
    <w:rsid w:val="007506DA"/>
    <w:rsid w:val="00751407"/>
    <w:rsid w:val="007555BE"/>
    <w:rsid w:val="007564D7"/>
    <w:rsid w:val="00757AA8"/>
    <w:rsid w:val="0076033E"/>
    <w:rsid w:val="007628DF"/>
    <w:rsid w:val="00770C40"/>
    <w:rsid w:val="00771A18"/>
    <w:rsid w:val="00774541"/>
    <w:rsid w:val="007753AC"/>
    <w:rsid w:val="00776483"/>
    <w:rsid w:val="007774F6"/>
    <w:rsid w:val="0078169D"/>
    <w:rsid w:val="0079428C"/>
    <w:rsid w:val="00795EC5"/>
    <w:rsid w:val="007A0D9A"/>
    <w:rsid w:val="007A27E5"/>
    <w:rsid w:val="007A34A3"/>
    <w:rsid w:val="007A6B86"/>
    <w:rsid w:val="007B5ECB"/>
    <w:rsid w:val="007C3720"/>
    <w:rsid w:val="007D4CE6"/>
    <w:rsid w:val="007D7086"/>
    <w:rsid w:val="007E040D"/>
    <w:rsid w:val="007E0478"/>
    <w:rsid w:val="007E61A1"/>
    <w:rsid w:val="007F21BF"/>
    <w:rsid w:val="007F3389"/>
    <w:rsid w:val="007F3D57"/>
    <w:rsid w:val="007F438D"/>
    <w:rsid w:val="00802AF6"/>
    <w:rsid w:val="00806748"/>
    <w:rsid w:val="00807D7F"/>
    <w:rsid w:val="008105D9"/>
    <w:rsid w:val="00817AEE"/>
    <w:rsid w:val="00835095"/>
    <w:rsid w:val="00836D4E"/>
    <w:rsid w:val="008428CF"/>
    <w:rsid w:val="0084337D"/>
    <w:rsid w:val="00843BD5"/>
    <w:rsid w:val="008446D6"/>
    <w:rsid w:val="00856362"/>
    <w:rsid w:val="00860C75"/>
    <w:rsid w:val="0088047A"/>
    <w:rsid w:val="0088235C"/>
    <w:rsid w:val="00884B90"/>
    <w:rsid w:val="008852D2"/>
    <w:rsid w:val="00893D7A"/>
    <w:rsid w:val="00893F09"/>
    <w:rsid w:val="008A35C9"/>
    <w:rsid w:val="008A3FE9"/>
    <w:rsid w:val="008B5D9C"/>
    <w:rsid w:val="008C63FE"/>
    <w:rsid w:val="008C7D15"/>
    <w:rsid w:val="008C7E8A"/>
    <w:rsid w:val="008D08D0"/>
    <w:rsid w:val="008D4590"/>
    <w:rsid w:val="008E1F03"/>
    <w:rsid w:val="008E24BD"/>
    <w:rsid w:val="008E3019"/>
    <w:rsid w:val="008E3C0F"/>
    <w:rsid w:val="008E4AE7"/>
    <w:rsid w:val="008E7F42"/>
    <w:rsid w:val="008F65E6"/>
    <w:rsid w:val="00900A19"/>
    <w:rsid w:val="00902F38"/>
    <w:rsid w:val="00903503"/>
    <w:rsid w:val="00905597"/>
    <w:rsid w:val="0091329D"/>
    <w:rsid w:val="00914E90"/>
    <w:rsid w:val="00917201"/>
    <w:rsid w:val="009176CD"/>
    <w:rsid w:val="00927C8F"/>
    <w:rsid w:val="00931C8F"/>
    <w:rsid w:val="009473FF"/>
    <w:rsid w:val="00954E96"/>
    <w:rsid w:val="0096148E"/>
    <w:rsid w:val="00971578"/>
    <w:rsid w:val="00974BD0"/>
    <w:rsid w:val="00974F38"/>
    <w:rsid w:val="00975DC6"/>
    <w:rsid w:val="00982243"/>
    <w:rsid w:val="009854F3"/>
    <w:rsid w:val="00985D01"/>
    <w:rsid w:val="00987068"/>
    <w:rsid w:val="00992039"/>
    <w:rsid w:val="00996042"/>
    <w:rsid w:val="009A2F5B"/>
    <w:rsid w:val="009A34CA"/>
    <w:rsid w:val="009B7BA8"/>
    <w:rsid w:val="009C7C30"/>
    <w:rsid w:val="009E3C37"/>
    <w:rsid w:val="009E4D0D"/>
    <w:rsid w:val="009F0103"/>
    <w:rsid w:val="009F0DE0"/>
    <w:rsid w:val="009F353A"/>
    <w:rsid w:val="00A02F6D"/>
    <w:rsid w:val="00A03CEB"/>
    <w:rsid w:val="00A04C5F"/>
    <w:rsid w:val="00A12C7D"/>
    <w:rsid w:val="00A14285"/>
    <w:rsid w:val="00A175E1"/>
    <w:rsid w:val="00A2079F"/>
    <w:rsid w:val="00A207DE"/>
    <w:rsid w:val="00A21703"/>
    <w:rsid w:val="00A22AD0"/>
    <w:rsid w:val="00A271FF"/>
    <w:rsid w:val="00A276A7"/>
    <w:rsid w:val="00A3362E"/>
    <w:rsid w:val="00A3628C"/>
    <w:rsid w:val="00A36631"/>
    <w:rsid w:val="00A4037B"/>
    <w:rsid w:val="00A425BF"/>
    <w:rsid w:val="00A4451A"/>
    <w:rsid w:val="00A45BC0"/>
    <w:rsid w:val="00A45DEE"/>
    <w:rsid w:val="00A46894"/>
    <w:rsid w:val="00A515CF"/>
    <w:rsid w:val="00A5225B"/>
    <w:rsid w:val="00A556A7"/>
    <w:rsid w:val="00A5586F"/>
    <w:rsid w:val="00A65D21"/>
    <w:rsid w:val="00A663A0"/>
    <w:rsid w:val="00A72ED4"/>
    <w:rsid w:val="00A7411E"/>
    <w:rsid w:val="00A76126"/>
    <w:rsid w:val="00A86915"/>
    <w:rsid w:val="00A9664F"/>
    <w:rsid w:val="00A975F0"/>
    <w:rsid w:val="00A97CF1"/>
    <w:rsid w:val="00AA20B5"/>
    <w:rsid w:val="00AA4DE5"/>
    <w:rsid w:val="00AA6929"/>
    <w:rsid w:val="00AB19A7"/>
    <w:rsid w:val="00AB1A87"/>
    <w:rsid w:val="00AB33B2"/>
    <w:rsid w:val="00AB6B52"/>
    <w:rsid w:val="00AC0405"/>
    <w:rsid w:val="00AC5B9E"/>
    <w:rsid w:val="00AD1D3F"/>
    <w:rsid w:val="00AD46A5"/>
    <w:rsid w:val="00AD5674"/>
    <w:rsid w:val="00AD6B1F"/>
    <w:rsid w:val="00AD7E92"/>
    <w:rsid w:val="00AD7EFF"/>
    <w:rsid w:val="00AE38E8"/>
    <w:rsid w:val="00AE6767"/>
    <w:rsid w:val="00AF0D2A"/>
    <w:rsid w:val="00AF54D2"/>
    <w:rsid w:val="00B03744"/>
    <w:rsid w:val="00B04ACE"/>
    <w:rsid w:val="00B10026"/>
    <w:rsid w:val="00B113E0"/>
    <w:rsid w:val="00B11EA5"/>
    <w:rsid w:val="00B17919"/>
    <w:rsid w:val="00B315ED"/>
    <w:rsid w:val="00B35559"/>
    <w:rsid w:val="00B364D6"/>
    <w:rsid w:val="00B37560"/>
    <w:rsid w:val="00B406F2"/>
    <w:rsid w:val="00B43D7C"/>
    <w:rsid w:val="00B4419D"/>
    <w:rsid w:val="00B4434D"/>
    <w:rsid w:val="00B4610F"/>
    <w:rsid w:val="00B463E8"/>
    <w:rsid w:val="00B5633F"/>
    <w:rsid w:val="00B63B83"/>
    <w:rsid w:val="00B716B5"/>
    <w:rsid w:val="00B73B6D"/>
    <w:rsid w:val="00B744E2"/>
    <w:rsid w:val="00B76800"/>
    <w:rsid w:val="00B8021C"/>
    <w:rsid w:val="00B819A5"/>
    <w:rsid w:val="00B82BFB"/>
    <w:rsid w:val="00B852AF"/>
    <w:rsid w:val="00B903D0"/>
    <w:rsid w:val="00B92B36"/>
    <w:rsid w:val="00B95DAD"/>
    <w:rsid w:val="00B960D7"/>
    <w:rsid w:val="00BA01B3"/>
    <w:rsid w:val="00BA2B7B"/>
    <w:rsid w:val="00BA56B8"/>
    <w:rsid w:val="00BB6AFC"/>
    <w:rsid w:val="00BC7B32"/>
    <w:rsid w:val="00BD18A8"/>
    <w:rsid w:val="00BD3423"/>
    <w:rsid w:val="00BD3B35"/>
    <w:rsid w:val="00BD5564"/>
    <w:rsid w:val="00BD7F5E"/>
    <w:rsid w:val="00BE101B"/>
    <w:rsid w:val="00BE4FC0"/>
    <w:rsid w:val="00BF186A"/>
    <w:rsid w:val="00BF3013"/>
    <w:rsid w:val="00BF5AD4"/>
    <w:rsid w:val="00C00CDF"/>
    <w:rsid w:val="00C01BDA"/>
    <w:rsid w:val="00C02090"/>
    <w:rsid w:val="00C0305E"/>
    <w:rsid w:val="00C039B1"/>
    <w:rsid w:val="00C1030C"/>
    <w:rsid w:val="00C11DA1"/>
    <w:rsid w:val="00C149AE"/>
    <w:rsid w:val="00C162D1"/>
    <w:rsid w:val="00C17DE4"/>
    <w:rsid w:val="00C263B4"/>
    <w:rsid w:val="00C31CD2"/>
    <w:rsid w:val="00C326B6"/>
    <w:rsid w:val="00C442B8"/>
    <w:rsid w:val="00C47969"/>
    <w:rsid w:val="00C53A23"/>
    <w:rsid w:val="00C55B81"/>
    <w:rsid w:val="00C664B7"/>
    <w:rsid w:val="00C702F0"/>
    <w:rsid w:val="00C759F6"/>
    <w:rsid w:val="00C800F0"/>
    <w:rsid w:val="00C95C2A"/>
    <w:rsid w:val="00CA441A"/>
    <w:rsid w:val="00CA7E7D"/>
    <w:rsid w:val="00CB03FD"/>
    <w:rsid w:val="00CB1F7D"/>
    <w:rsid w:val="00CC3BC6"/>
    <w:rsid w:val="00CD0B07"/>
    <w:rsid w:val="00CD787B"/>
    <w:rsid w:val="00CE336A"/>
    <w:rsid w:val="00CE348D"/>
    <w:rsid w:val="00CE3ED1"/>
    <w:rsid w:val="00CE6AE7"/>
    <w:rsid w:val="00CE75C6"/>
    <w:rsid w:val="00CF0320"/>
    <w:rsid w:val="00CF45A6"/>
    <w:rsid w:val="00CF6BA3"/>
    <w:rsid w:val="00D05E5B"/>
    <w:rsid w:val="00D06836"/>
    <w:rsid w:val="00D14036"/>
    <w:rsid w:val="00D1530B"/>
    <w:rsid w:val="00D20EDF"/>
    <w:rsid w:val="00D255D3"/>
    <w:rsid w:val="00D31965"/>
    <w:rsid w:val="00D32217"/>
    <w:rsid w:val="00D33E78"/>
    <w:rsid w:val="00D36C7A"/>
    <w:rsid w:val="00D412E5"/>
    <w:rsid w:val="00D4250A"/>
    <w:rsid w:val="00D42C94"/>
    <w:rsid w:val="00D44113"/>
    <w:rsid w:val="00D52210"/>
    <w:rsid w:val="00D621B2"/>
    <w:rsid w:val="00D631F7"/>
    <w:rsid w:val="00D72059"/>
    <w:rsid w:val="00D75872"/>
    <w:rsid w:val="00D76FBC"/>
    <w:rsid w:val="00D77C6F"/>
    <w:rsid w:val="00D77E10"/>
    <w:rsid w:val="00D82493"/>
    <w:rsid w:val="00D90549"/>
    <w:rsid w:val="00D91D37"/>
    <w:rsid w:val="00D95904"/>
    <w:rsid w:val="00D9683B"/>
    <w:rsid w:val="00D97D47"/>
    <w:rsid w:val="00DA1CD0"/>
    <w:rsid w:val="00DA2BA0"/>
    <w:rsid w:val="00DA3CC5"/>
    <w:rsid w:val="00DA519A"/>
    <w:rsid w:val="00DA7503"/>
    <w:rsid w:val="00DB0E70"/>
    <w:rsid w:val="00DB5EAF"/>
    <w:rsid w:val="00DB7165"/>
    <w:rsid w:val="00DC1905"/>
    <w:rsid w:val="00DC4906"/>
    <w:rsid w:val="00DD7547"/>
    <w:rsid w:val="00DE319E"/>
    <w:rsid w:val="00DE73DA"/>
    <w:rsid w:val="00DF150F"/>
    <w:rsid w:val="00E17BC9"/>
    <w:rsid w:val="00E24D27"/>
    <w:rsid w:val="00E25E45"/>
    <w:rsid w:val="00E2628A"/>
    <w:rsid w:val="00E2726F"/>
    <w:rsid w:val="00E314FC"/>
    <w:rsid w:val="00E33008"/>
    <w:rsid w:val="00E3349D"/>
    <w:rsid w:val="00E34DB4"/>
    <w:rsid w:val="00E35FEC"/>
    <w:rsid w:val="00E5235B"/>
    <w:rsid w:val="00E560A0"/>
    <w:rsid w:val="00E60A51"/>
    <w:rsid w:val="00E61DA3"/>
    <w:rsid w:val="00E62306"/>
    <w:rsid w:val="00E63448"/>
    <w:rsid w:val="00E653EC"/>
    <w:rsid w:val="00E70B7C"/>
    <w:rsid w:val="00E75F6E"/>
    <w:rsid w:val="00E8256F"/>
    <w:rsid w:val="00E900C3"/>
    <w:rsid w:val="00E95514"/>
    <w:rsid w:val="00EA1501"/>
    <w:rsid w:val="00EA763C"/>
    <w:rsid w:val="00EA7C6F"/>
    <w:rsid w:val="00EB21D8"/>
    <w:rsid w:val="00EB71F7"/>
    <w:rsid w:val="00EB7ABA"/>
    <w:rsid w:val="00EC30AD"/>
    <w:rsid w:val="00EC4E40"/>
    <w:rsid w:val="00EC5FF9"/>
    <w:rsid w:val="00EC6BF6"/>
    <w:rsid w:val="00ED1F46"/>
    <w:rsid w:val="00ED56D8"/>
    <w:rsid w:val="00EE07A3"/>
    <w:rsid w:val="00EE185F"/>
    <w:rsid w:val="00EF54C5"/>
    <w:rsid w:val="00F045DE"/>
    <w:rsid w:val="00F065A4"/>
    <w:rsid w:val="00F10109"/>
    <w:rsid w:val="00F24002"/>
    <w:rsid w:val="00F26605"/>
    <w:rsid w:val="00F27F65"/>
    <w:rsid w:val="00F47E71"/>
    <w:rsid w:val="00F5626A"/>
    <w:rsid w:val="00F633A8"/>
    <w:rsid w:val="00F64E16"/>
    <w:rsid w:val="00F70FD4"/>
    <w:rsid w:val="00F821AD"/>
    <w:rsid w:val="00F84062"/>
    <w:rsid w:val="00F84830"/>
    <w:rsid w:val="00F94A18"/>
    <w:rsid w:val="00F95F08"/>
    <w:rsid w:val="00FA2685"/>
    <w:rsid w:val="00FA6082"/>
    <w:rsid w:val="00FA789A"/>
    <w:rsid w:val="00FA7ED7"/>
    <w:rsid w:val="00FB019E"/>
    <w:rsid w:val="00FB2750"/>
    <w:rsid w:val="00FB4911"/>
    <w:rsid w:val="00FC0ADB"/>
    <w:rsid w:val="00FC4978"/>
    <w:rsid w:val="00FD0281"/>
    <w:rsid w:val="00FD1F5C"/>
    <w:rsid w:val="00FD3E7C"/>
    <w:rsid w:val="00FD5840"/>
    <w:rsid w:val="00FE04CB"/>
    <w:rsid w:val="00FE22CB"/>
    <w:rsid w:val="00FE377B"/>
    <w:rsid w:val="00FE7A18"/>
    <w:rsid w:val="00FF0927"/>
    <w:rsid w:val="00FF3DB6"/>
    <w:rsid w:val="00FF7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8FA23"/>
  <w15:chartTrackingRefBased/>
  <w15:docId w15:val="{D0847A6E-90AA-476B-B361-FCAF1D7E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8B6"/>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3B68B6"/>
    <w:pPr>
      <w:spacing w:before="100" w:beforeAutospacing="1" w:after="100" w:afterAutospacing="1"/>
    </w:pPr>
    <w:rPr>
      <w:rFonts w:ascii="Times New Roman" w:hAnsi="Times New Roman"/>
      <w:sz w:val="24"/>
      <w:szCs w:val="24"/>
    </w:rPr>
  </w:style>
  <w:style w:type="paragraph" w:customStyle="1" w:styleId="s2">
    <w:name w:val="s2"/>
    <w:basedOn w:val="Normal"/>
    <w:rsid w:val="003B68B6"/>
    <w:pPr>
      <w:spacing w:before="100" w:beforeAutospacing="1" w:after="100" w:afterAutospacing="1"/>
    </w:pPr>
    <w:rPr>
      <w:rFonts w:ascii="Times New Roman" w:hAnsi="Times New Roman"/>
      <w:sz w:val="24"/>
      <w:szCs w:val="24"/>
    </w:rPr>
  </w:style>
  <w:style w:type="paragraph" w:customStyle="1" w:styleId="s6">
    <w:name w:val="s6"/>
    <w:basedOn w:val="Normal"/>
    <w:rsid w:val="003B68B6"/>
    <w:pPr>
      <w:spacing w:before="100" w:beforeAutospacing="1" w:after="100" w:afterAutospacing="1"/>
    </w:pPr>
    <w:rPr>
      <w:rFonts w:ascii="Times New Roman" w:hAnsi="Times New Roman"/>
      <w:sz w:val="24"/>
      <w:szCs w:val="24"/>
    </w:rPr>
  </w:style>
  <w:style w:type="paragraph" w:customStyle="1" w:styleId="s7">
    <w:name w:val="s7"/>
    <w:basedOn w:val="Normal"/>
    <w:rsid w:val="003B68B6"/>
    <w:pPr>
      <w:spacing w:before="100" w:beforeAutospacing="1" w:after="100" w:afterAutospacing="1"/>
    </w:pPr>
    <w:rPr>
      <w:rFonts w:ascii="Times New Roman" w:hAnsi="Times New Roman"/>
      <w:sz w:val="24"/>
      <w:szCs w:val="24"/>
    </w:rPr>
  </w:style>
  <w:style w:type="paragraph" w:customStyle="1" w:styleId="s9">
    <w:name w:val="s9"/>
    <w:basedOn w:val="Normal"/>
    <w:rsid w:val="003B68B6"/>
    <w:pPr>
      <w:spacing w:before="100" w:beforeAutospacing="1" w:after="100" w:afterAutospacing="1"/>
    </w:pPr>
    <w:rPr>
      <w:rFonts w:ascii="Times New Roman" w:hAnsi="Times New Roman"/>
      <w:sz w:val="24"/>
      <w:szCs w:val="24"/>
    </w:rPr>
  </w:style>
  <w:style w:type="paragraph" w:customStyle="1" w:styleId="s14">
    <w:name w:val="s14"/>
    <w:basedOn w:val="Normal"/>
    <w:rsid w:val="003B68B6"/>
    <w:pPr>
      <w:spacing w:before="100" w:beforeAutospacing="1" w:after="100" w:afterAutospacing="1"/>
    </w:pPr>
    <w:rPr>
      <w:rFonts w:ascii="Times New Roman" w:hAnsi="Times New Roman"/>
      <w:sz w:val="24"/>
      <w:szCs w:val="24"/>
    </w:rPr>
  </w:style>
  <w:style w:type="paragraph" w:customStyle="1" w:styleId="s17">
    <w:name w:val="s17"/>
    <w:basedOn w:val="Normal"/>
    <w:rsid w:val="003B68B6"/>
    <w:pPr>
      <w:spacing w:before="100" w:beforeAutospacing="1" w:after="100" w:afterAutospacing="1"/>
    </w:pPr>
    <w:rPr>
      <w:rFonts w:ascii="Times New Roman" w:hAnsi="Times New Roman"/>
      <w:sz w:val="24"/>
      <w:szCs w:val="24"/>
    </w:rPr>
  </w:style>
  <w:style w:type="paragraph" w:customStyle="1" w:styleId="s18">
    <w:name w:val="s18"/>
    <w:basedOn w:val="Normal"/>
    <w:rsid w:val="003B68B6"/>
    <w:pPr>
      <w:spacing w:before="100" w:beforeAutospacing="1" w:after="100" w:afterAutospacing="1"/>
    </w:pPr>
    <w:rPr>
      <w:rFonts w:ascii="Times New Roman" w:hAnsi="Times New Roman"/>
      <w:sz w:val="24"/>
      <w:szCs w:val="24"/>
    </w:rPr>
  </w:style>
  <w:style w:type="paragraph" w:customStyle="1" w:styleId="s23">
    <w:name w:val="s23"/>
    <w:basedOn w:val="Normal"/>
    <w:rsid w:val="003B68B6"/>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3B68B6"/>
  </w:style>
  <w:style w:type="character" w:customStyle="1" w:styleId="s5">
    <w:name w:val="s5"/>
    <w:basedOn w:val="DefaultParagraphFont"/>
    <w:rsid w:val="003B68B6"/>
  </w:style>
  <w:style w:type="character" w:customStyle="1" w:styleId="s8">
    <w:name w:val="s8"/>
    <w:basedOn w:val="DefaultParagraphFont"/>
    <w:rsid w:val="003B68B6"/>
  </w:style>
  <w:style w:type="character" w:customStyle="1" w:styleId="s10">
    <w:name w:val="s10"/>
    <w:basedOn w:val="DefaultParagraphFont"/>
    <w:rsid w:val="003B68B6"/>
  </w:style>
  <w:style w:type="character" w:customStyle="1" w:styleId="s22">
    <w:name w:val="s22"/>
    <w:basedOn w:val="DefaultParagraphFont"/>
    <w:rsid w:val="003B68B6"/>
  </w:style>
  <w:style w:type="table" w:styleId="TableGrid">
    <w:name w:val="Table Grid"/>
    <w:basedOn w:val="TableNormal"/>
    <w:uiPriority w:val="39"/>
    <w:rsid w:val="00554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D2D"/>
    <w:pPr>
      <w:ind w:left="720"/>
    </w:pPr>
  </w:style>
  <w:style w:type="paragraph" w:styleId="BalloonText">
    <w:name w:val="Balloon Text"/>
    <w:basedOn w:val="Normal"/>
    <w:link w:val="BalloonTextChar"/>
    <w:rsid w:val="00FD3E7C"/>
    <w:rPr>
      <w:rFonts w:ascii="Segoe UI" w:hAnsi="Segoe UI" w:cs="Segoe UI"/>
      <w:sz w:val="18"/>
      <w:szCs w:val="18"/>
    </w:rPr>
  </w:style>
  <w:style w:type="character" w:customStyle="1" w:styleId="BalloonTextChar">
    <w:name w:val="Balloon Text Char"/>
    <w:link w:val="BalloonText"/>
    <w:rsid w:val="00FD3E7C"/>
    <w:rPr>
      <w:rFonts w:ascii="Segoe UI" w:hAnsi="Segoe UI" w:cs="Segoe UI"/>
      <w:sz w:val="18"/>
      <w:szCs w:val="18"/>
    </w:rPr>
  </w:style>
  <w:style w:type="paragraph" w:styleId="Header">
    <w:name w:val="header"/>
    <w:basedOn w:val="Normal"/>
    <w:link w:val="HeaderChar"/>
    <w:rsid w:val="00A97CF1"/>
    <w:pPr>
      <w:tabs>
        <w:tab w:val="center" w:pos="4513"/>
        <w:tab w:val="right" w:pos="9026"/>
      </w:tabs>
    </w:pPr>
  </w:style>
  <w:style w:type="character" w:customStyle="1" w:styleId="HeaderChar">
    <w:name w:val="Header Char"/>
    <w:link w:val="Header"/>
    <w:rsid w:val="00A97CF1"/>
    <w:rPr>
      <w:rFonts w:ascii="Calibri" w:hAnsi="Calibri"/>
      <w:sz w:val="22"/>
      <w:szCs w:val="22"/>
    </w:rPr>
  </w:style>
  <w:style w:type="paragraph" w:styleId="Footer">
    <w:name w:val="footer"/>
    <w:basedOn w:val="Normal"/>
    <w:link w:val="FooterChar"/>
    <w:rsid w:val="00A97CF1"/>
    <w:pPr>
      <w:tabs>
        <w:tab w:val="center" w:pos="4513"/>
        <w:tab w:val="right" w:pos="9026"/>
      </w:tabs>
    </w:pPr>
  </w:style>
  <w:style w:type="character" w:customStyle="1" w:styleId="FooterChar">
    <w:name w:val="Footer Char"/>
    <w:link w:val="Footer"/>
    <w:rsid w:val="00A97CF1"/>
    <w:rPr>
      <w:rFonts w:ascii="Calibri" w:hAnsi="Calibri"/>
      <w:sz w:val="22"/>
      <w:szCs w:val="22"/>
    </w:rPr>
  </w:style>
  <w:style w:type="character" w:styleId="Hyperlink">
    <w:name w:val="Hyperlink"/>
    <w:basedOn w:val="DefaultParagraphFont"/>
    <w:rsid w:val="00905597"/>
    <w:rPr>
      <w:color w:val="0563C1" w:themeColor="hyperlink"/>
      <w:u w:val="single"/>
    </w:rPr>
  </w:style>
  <w:style w:type="character" w:styleId="UnresolvedMention">
    <w:name w:val="Unresolved Mention"/>
    <w:basedOn w:val="DefaultParagraphFont"/>
    <w:uiPriority w:val="99"/>
    <w:semiHidden/>
    <w:unhideWhenUsed/>
    <w:rsid w:val="00DA2BA0"/>
    <w:rPr>
      <w:color w:val="605E5C"/>
      <w:shd w:val="clear" w:color="auto" w:fill="E1DFDD"/>
    </w:rPr>
  </w:style>
  <w:style w:type="paragraph" w:styleId="NormalWeb">
    <w:name w:val="Normal (Web)"/>
    <w:basedOn w:val="Normal"/>
    <w:uiPriority w:val="99"/>
    <w:unhideWhenUsed/>
    <w:rsid w:val="00C47969"/>
    <w:pPr>
      <w:spacing w:before="100" w:beforeAutospacing="1" w:after="100" w:afterAutospacing="1"/>
    </w:pPr>
    <w:rPr>
      <w:rFonts w:ascii="Times New Roman" w:hAnsi="Times New Roman"/>
      <w:sz w:val="24"/>
      <w:szCs w:val="24"/>
    </w:rPr>
  </w:style>
  <w:style w:type="character" w:styleId="FollowedHyperlink">
    <w:name w:val="FollowedHyperlink"/>
    <w:basedOn w:val="DefaultParagraphFont"/>
    <w:rsid w:val="00165202"/>
    <w:rPr>
      <w:color w:val="954F72" w:themeColor="followedHyperlink"/>
      <w:u w:val="single"/>
    </w:rPr>
  </w:style>
  <w:style w:type="character" w:styleId="Strong">
    <w:name w:val="Strong"/>
    <w:basedOn w:val="DefaultParagraphFont"/>
    <w:uiPriority w:val="22"/>
    <w:qFormat/>
    <w:rsid w:val="00B463E8"/>
    <w:rPr>
      <w:b/>
      <w:bCs/>
    </w:rPr>
  </w:style>
  <w:style w:type="character" w:customStyle="1" w:styleId="apple-converted-space">
    <w:name w:val="apple-converted-space"/>
    <w:basedOn w:val="DefaultParagraphFont"/>
    <w:rsid w:val="00DA519A"/>
  </w:style>
  <w:style w:type="character" w:customStyle="1" w:styleId="description">
    <w:name w:val="description"/>
    <w:basedOn w:val="DefaultParagraphFont"/>
    <w:rsid w:val="00720801"/>
  </w:style>
  <w:style w:type="character" w:customStyle="1" w:styleId="divider2">
    <w:name w:val="divider2"/>
    <w:basedOn w:val="DefaultParagraphFont"/>
    <w:rsid w:val="00720801"/>
  </w:style>
  <w:style w:type="paragraph" w:customStyle="1" w:styleId="isselectedend">
    <w:name w:val="isselectedend"/>
    <w:basedOn w:val="Normal"/>
    <w:rsid w:val="007D7086"/>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58106">
      <w:bodyDiv w:val="1"/>
      <w:marLeft w:val="0"/>
      <w:marRight w:val="0"/>
      <w:marTop w:val="0"/>
      <w:marBottom w:val="0"/>
      <w:divBdr>
        <w:top w:val="none" w:sz="0" w:space="0" w:color="auto"/>
        <w:left w:val="none" w:sz="0" w:space="0" w:color="auto"/>
        <w:bottom w:val="none" w:sz="0" w:space="0" w:color="auto"/>
        <w:right w:val="none" w:sz="0" w:space="0" w:color="auto"/>
      </w:divBdr>
    </w:div>
    <w:div w:id="290792229">
      <w:bodyDiv w:val="1"/>
      <w:marLeft w:val="0"/>
      <w:marRight w:val="0"/>
      <w:marTop w:val="0"/>
      <w:marBottom w:val="0"/>
      <w:divBdr>
        <w:top w:val="none" w:sz="0" w:space="0" w:color="auto"/>
        <w:left w:val="none" w:sz="0" w:space="0" w:color="auto"/>
        <w:bottom w:val="none" w:sz="0" w:space="0" w:color="auto"/>
        <w:right w:val="none" w:sz="0" w:space="0" w:color="auto"/>
      </w:divBdr>
    </w:div>
    <w:div w:id="318385786">
      <w:bodyDiv w:val="1"/>
      <w:marLeft w:val="0"/>
      <w:marRight w:val="0"/>
      <w:marTop w:val="0"/>
      <w:marBottom w:val="0"/>
      <w:divBdr>
        <w:top w:val="none" w:sz="0" w:space="0" w:color="auto"/>
        <w:left w:val="none" w:sz="0" w:space="0" w:color="auto"/>
        <w:bottom w:val="none" w:sz="0" w:space="0" w:color="auto"/>
        <w:right w:val="none" w:sz="0" w:space="0" w:color="auto"/>
      </w:divBdr>
    </w:div>
    <w:div w:id="883058064">
      <w:bodyDiv w:val="1"/>
      <w:marLeft w:val="0"/>
      <w:marRight w:val="0"/>
      <w:marTop w:val="0"/>
      <w:marBottom w:val="0"/>
      <w:divBdr>
        <w:top w:val="none" w:sz="0" w:space="0" w:color="auto"/>
        <w:left w:val="none" w:sz="0" w:space="0" w:color="auto"/>
        <w:bottom w:val="none" w:sz="0" w:space="0" w:color="auto"/>
        <w:right w:val="none" w:sz="0" w:space="0" w:color="auto"/>
      </w:divBdr>
      <w:divsChild>
        <w:div w:id="159933688">
          <w:marLeft w:val="0"/>
          <w:marRight w:val="0"/>
          <w:marTop w:val="0"/>
          <w:marBottom w:val="0"/>
          <w:divBdr>
            <w:top w:val="none" w:sz="0" w:space="0" w:color="auto"/>
            <w:left w:val="none" w:sz="0" w:space="0" w:color="auto"/>
            <w:bottom w:val="none" w:sz="0" w:space="0" w:color="auto"/>
            <w:right w:val="none" w:sz="0" w:space="0" w:color="auto"/>
          </w:divBdr>
          <w:divsChild>
            <w:div w:id="8651569">
              <w:marLeft w:val="0"/>
              <w:marRight w:val="0"/>
              <w:marTop w:val="0"/>
              <w:marBottom w:val="0"/>
              <w:divBdr>
                <w:top w:val="none" w:sz="0" w:space="0" w:color="auto"/>
                <w:left w:val="none" w:sz="0" w:space="0" w:color="auto"/>
                <w:bottom w:val="none" w:sz="0" w:space="0" w:color="auto"/>
                <w:right w:val="none" w:sz="0" w:space="0" w:color="auto"/>
              </w:divBdr>
              <w:divsChild>
                <w:div w:id="1728915472">
                  <w:marLeft w:val="0"/>
                  <w:marRight w:val="0"/>
                  <w:marTop w:val="0"/>
                  <w:marBottom w:val="0"/>
                  <w:divBdr>
                    <w:top w:val="none" w:sz="0" w:space="0" w:color="auto"/>
                    <w:left w:val="none" w:sz="0" w:space="0" w:color="auto"/>
                    <w:bottom w:val="none" w:sz="0" w:space="0" w:color="auto"/>
                    <w:right w:val="none" w:sz="0" w:space="0" w:color="auto"/>
                  </w:divBdr>
                  <w:divsChild>
                    <w:div w:id="1808429934">
                      <w:marLeft w:val="0"/>
                      <w:marRight w:val="0"/>
                      <w:marTop w:val="0"/>
                      <w:marBottom w:val="0"/>
                      <w:divBdr>
                        <w:top w:val="none" w:sz="0" w:space="0" w:color="auto"/>
                        <w:left w:val="none" w:sz="0" w:space="0" w:color="auto"/>
                        <w:bottom w:val="none" w:sz="0" w:space="0" w:color="auto"/>
                        <w:right w:val="none" w:sz="0" w:space="0" w:color="auto"/>
                      </w:divBdr>
                      <w:divsChild>
                        <w:div w:id="738283922">
                          <w:marLeft w:val="0"/>
                          <w:marRight w:val="0"/>
                          <w:marTop w:val="0"/>
                          <w:marBottom w:val="0"/>
                          <w:divBdr>
                            <w:top w:val="none" w:sz="0" w:space="0" w:color="auto"/>
                            <w:left w:val="none" w:sz="0" w:space="0" w:color="auto"/>
                            <w:bottom w:val="none" w:sz="0" w:space="0" w:color="auto"/>
                            <w:right w:val="none" w:sz="0" w:space="0" w:color="auto"/>
                          </w:divBdr>
                          <w:divsChild>
                            <w:div w:id="1273174052">
                              <w:marLeft w:val="0"/>
                              <w:marRight w:val="0"/>
                              <w:marTop w:val="0"/>
                              <w:marBottom w:val="0"/>
                              <w:divBdr>
                                <w:top w:val="none" w:sz="0" w:space="0" w:color="auto"/>
                                <w:left w:val="none" w:sz="0" w:space="0" w:color="auto"/>
                                <w:bottom w:val="none" w:sz="0" w:space="0" w:color="auto"/>
                                <w:right w:val="none" w:sz="0" w:space="0" w:color="auto"/>
                              </w:divBdr>
                              <w:divsChild>
                                <w:div w:id="780076588">
                                  <w:marLeft w:val="0"/>
                                  <w:marRight w:val="0"/>
                                  <w:marTop w:val="0"/>
                                  <w:marBottom w:val="0"/>
                                  <w:divBdr>
                                    <w:top w:val="none" w:sz="0" w:space="0" w:color="auto"/>
                                    <w:left w:val="none" w:sz="0" w:space="0" w:color="auto"/>
                                    <w:bottom w:val="none" w:sz="0" w:space="0" w:color="auto"/>
                                    <w:right w:val="none" w:sz="0" w:space="0" w:color="auto"/>
                                  </w:divBdr>
                                  <w:divsChild>
                                    <w:div w:id="543713061">
                                      <w:marLeft w:val="0"/>
                                      <w:marRight w:val="0"/>
                                      <w:marTop w:val="0"/>
                                      <w:marBottom w:val="0"/>
                                      <w:divBdr>
                                        <w:top w:val="none" w:sz="0" w:space="0" w:color="auto"/>
                                        <w:left w:val="none" w:sz="0" w:space="0" w:color="auto"/>
                                        <w:bottom w:val="none" w:sz="0" w:space="0" w:color="auto"/>
                                        <w:right w:val="none" w:sz="0" w:space="0" w:color="auto"/>
                                      </w:divBdr>
                                      <w:divsChild>
                                        <w:div w:id="1675834829">
                                          <w:marLeft w:val="0"/>
                                          <w:marRight w:val="0"/>
                                          <w:marTop w:val="0"/>
                                          <w:marBottom w:val="0"/>
                                          <w:divBdr>
                                            <w:top w:val="none" w:sz="0" w:space="0" w:color="auto"/>
                                            <w:left w:val="none" w:sz="0" w:space="0" w:color="auto"/>
                                            <w:bottom w:val="none" w:sz="0" w:space="0" w:color="auto"/>
                                            <w:right w:val="none" w:sz="0" w:space="0" w:color="auto"/>
                                          </w:divBdr>
                                          <w:divsChild>
                                            <w:div w:id="1444496548">
                                              <w:marLeft w:val="0"/>
                                              <w:marRight w:val="0"/>
                                              <w:marTop w:val="0"/>
                                              <w:marBottom w:val="0"/>
                                              <w:divBdr>
                                                <w:top w:val="none" w:sz="0" w:space="0" w:color="auto"/>
                                                <w:left w:val="none" w:sz="0" w:space="0" w:color="auto"/>
                                                <w:bottom w:val="none" w:sz="0" w:space="0" w:color="auto"/>
                                                <w:right w:val="none" w:sz="0" w:space="0" w:color="auto"/>
                                              </w:divBdr>
                                              <w:divsChild>
                                                <w:div w:id="41249892">
                                                  <w:marLeft w:val="0"/>
                                                  <w:marRight w:val="0"/>
                                                  <w:marTop w:val="0"/>
                                                  <w:marBottom w:val="0"/>
                                                  <w:divBdr>
                                                    <w:top w:val="single" w:sz="12" w:space="2" w:color="FFFFCC"/>
                                                    <w:left w:val="single" w:sz="12" w:space="2" w:color="FFFFCC"/>
                                                    <w:bottom w:val="single" w:sz="12" w:space="2" w:color="FFFFCC"/>
                                                    <w:right w:val="single" w:sz="12" w:space="0" w:color="FFFFCC"/>
                                                  </w:divBdr>
                                                  <w:divsChild>
                                                    <w:div w:id="1409961269">
                                                      <w:marLeft w:val="0"/>
                                                      <w:marRight w:val="0"/>
                                                      <w:marTop w:val="0"/>
                                                      <w:marBottom w:val="0"/>
                                                      <w:divBdr>
                                                        <w:top w:val="none" w:sz="0" w:space="0" w:color="auto"/>
                                                        <w:left w:val="none" w:sz="0" w:space="0" w:color="auto"/>
                                                        <w:bottom w:val="none" w:sz="0" w:space="0" w:color="auto"/>
                                                        <w:right w:val="none" w:sz="0" w:space="0" w:color="auto"/>
                                                      </w:divBdr>
                                                      <w:divsChild>
                                                        <w:div w:id="1212107480">
                                                          <w:marLeft w:val="0"/>
                                                          <w:marRight w:val="0"/>
                                                          <w:marTop w:val="0"/>
                                                          <w:marBottom w:val="0"/>
                                                          <w:divBdr>
                                                            <w:top w:val="none" w:sz="0" w:space="0" w:color="auto"/>
                                                            <w:left w:val="none" w:sz="0" w:space="0" w:color="auto"/>
                                                            <w:bottom w:val="none" w:sz="0" w:space="0" w:color="auto"/>
                                                            <w:right w:val="none" w:sz="0" w:space="0" w:color="auto"/>
                                                          </w:divBdr>
                                                          <w:divsChild>
                                                            <w:div w:id="1308046672">
                                                              <w:marLeft w:val="0"/>
                                                              <w:marRight w:val="0"/>
                                                              <w:marTop w:val="0"/>
                                                              <w:marBottom w:val="0"/>
                                                              <w:divBdr>
                                                                <w:top w:val="none" w:sz="0" w:space="0" w:color="auto"/>
                                                                <w:left w:val="none" w:sz="0" w:space="0" w:color="auto"/>
                                                                <w:bottom w:val="none" w:sz="0" w:space="0" w:color="auto"/>
                                                                <w:right w:val="none" w:sz="0" w:space="0" w:color="auto"/>
                                                              </w:divBdr>
                                                              <w:divsChild>
                                                                <w:div w:id="658847823">
                                                                  <w:marLeft w:val="0"/>
                                                                  <w:marRight w:val="0"/>
                                                                  <w:marTop w:val="0"/>
                                                                  <w:marBottom w:val="0"/>
                                                                  <w:divBdr>
                                                                    <w:top w:val="none" w:sz="0" w:space="0" w:color="auto"/>
                                                                    <w:left w:val="none" w:sz="0" w:space="0" w:color="auto"/>
                                                                    <w:bottom w:val="none" w:sz="0" w:space="0" w:color="auto"/>
                                                                    <w:right w:val="none" w:sz="0" w:space="0" w:color="auto"/>
                                                                  </w:divBdr>
                                                                  <w:divsChild>
                                                                    <w:div w:id="1558663425">
                                                                      <w:marLeft w:val="0"/>
                                                                      <w:marRight w:val="0"/>
                                                                      <w:marTop w:val="0"/>
                                                                      <w:marBottom w:val="0"/>
                                                                      <w:divBdr>
                                                                        <w:top w:val="none" w:sz="0" w:space="0" w:color="auto"/>
                                                                        <w:left w:val="none" w:sz="0" w:space="0" w:color="auto"/>
                                                                        <w:bottom w:val="none" w:sz="0" w:space="0" w:color="auto"/>
                                                                        <w:right w:val="none" w:sz="0" w:space="0" w:color="auto"/>
                                                                      </w:divBdr>
                                                                      <w:divsChild>
                                                                        <w:div w:id="88351066">
                                                                          <w:marLeft w:val="0"/>
                                                                          <w:marRight w:val="0"/>
                                                                          <w:marTop w:val="0"/>
                                                                          <w:marBottom w:val="0"/>
                                                                          <w:divBdr>
                                                                            <w:top w:val="none" w:sz="0" w:space="0" w:color="auto"/>
                                                                            <w:left w:val="none" w:sz="0" w:space="0" w:color="auto"/>
                                                                            <w:bottom w:val="none" w:sz="0" w:space="0" w:color="auto"/>
                                                                            <w:right w:val="none" w:sz="0" w:space="0" w:color="auto"/>
                                                                          </w:divBdr>
                                                                          <w:divsChild>
                                                                            <w:div w:id="171918387">
                                                                              <w:marLeft w:val="0"/>
                                                                              <w:marRight w:val="0"/>
                                                                              <w:marTop w:val="0"/>
                                                                              <w:marBottom w:val="0"/>
                                                                              <w:divBdr>
                                                                                <w:top w:val="none" w:sz="0" w:space="0" w:color="auto"/>
                                                                                <w:left w:val="none" w:sz="0" w:space="0" w:color="auto"/>
                                                                                <w:bottom w:val="none" w:sz="0" w:space="0" w:color="auto"/>
                                                                                <w:right w:val="none" w:sz="0" w:space="0" w:color="auto"/>
                                                                              </w:divBdr>
                                                                              <w:divsChild>
                                                                                <w:div w:id="505756066">
                                                                                  <w:marLeft w:val="0"/>
                                                                                  <w:marRight w:val="0"/>
                                                                                  <w:marTop w:val="0"/>
                                                                                  <w:marBottom w:val="0"/>
                                                                                  <w:divBdr>
                                                                                    <w:top w:val="none" w:sz="0" w:space="0" w:color="auto"/>
                                                                                    <w:left w:val="none" w:sz="0" w:space="0" w:color="auto"/>
                                                                                    <w:bottom w:val="none" w:sz="0" w:space="0" w:color="auto"/>
                                                                                    <w:right w:val="none" w:sz="0" w:space="0" w:color="auto"/>
                                                                                  </w:divBdr>
                                                                                  <w:divsChild>
                                                                                    <w:div w:id="1298293988">
                                                                                      <w:marLeft w:val="0"/>
                                                                                      <w:marRight w:val="0"/>
                                                                                      <w:marTop w:val="0"/>
                                                                                      <w:marBottom w:val="0"/>
                                                                                      <w:divBdr>
                                                                                        <w:top w:val="none" w:sz="0" w:space="0" w:color="auto"/>
                                                                                        <w:left w:val="none" w:sz="0" w:space="0" w:color="auto"/>
                                                                                        <w:bottom w:val="none" w:sz="0" w:space="0" w:color="auto"/>
                                                                                        <w:right w:val="none" w:sz="0" w:space="0" w:color="auto"/>
                                                                                      </w:divBdr>
                                                                                      <w:divsChild>
                                                                                        <w:div w:id="1317610584">
                                                                                          <w:marLeft w:val="0"/>
                                                                                          <w:marRight w:val="0"/>
                                                                                          <w:marTop w:val="0"/>
                                                                                          <w:marBottom w:val="0"/>
                                                                                          <w:divBdr>
                                                                                            <w:top w:val="none" w:sz="0" w:space="0" w:color="auto"/>
                                                                                            <w:left w:val="none" w:sz="0" w:space="0" w:color="auto"/>
                                                                                            <w:bottom w:val="none" w:sz="0" w:space="0" w:color="auto"/>
                                                                                            <w:right w:val="none" w:sz="0" w:space="0" w:color="auto"/>
                                                                                          </w:divBdr>
                                                                                          <w:divsChild>
                                                                                            <w:div w:id="670333752">
                                                                                              <w:marLeft w:val="0"/>
                                                                                              <w:marRight w:val="120"/>
                                                                                              <w:marTop w:val="0"/>
                                                                                              <w:marBottom w:val="150"/>
                                                                                              <w:divBdr>
                                                                                                <w:top w:val="single" w:sz="2" w:space="0" w:color="EFEFEF"/>
                                                                                                <w:left w:val="single" w:sz="6" w:space="0" w:color="EFEFEF"/>
                                                                                                <w:bottom w:val="single" w:sz="6" w:space="0" w:color="E2E2E2"/>
                                                                                                <w:right w:val="single" w:sz="6" w:space="0" w:color="EFEFEF"/>
                                                                                              </w:divBdr>
                                                                                              <w:divsChild>
                                                                                                <w:div w:id="341595323">
                                                                                                  <w:marLeft w:val="0"/>
                                                                                                  <w:marRight w:val="0"/>
                                                                                                  <w:marTop w:val="0"/>
                                                                                                  <w:marBottom w:val="0"/>
                                                                                                  <w:divBdr>
                                                                                                    <w:top w:val="none" w:sz="0" w:space="0" w:color="auto"/>
                                                                                                    <w:left w:val="none" w:sz="0" w:space="0" w:color="auto"/>
                                                                                                    <w:bottom w:val="none" w:sz="0" w:space="0" w:color="auto"/>
                                                                                                    <w:right w:val="none" w:sz="0" w:space="0" w:color="auto"/>
                                                                                                  </w:divBdr>
                                                                                                  <w:divsChild>
                                                                                                    <w:div w:id="1314023145">
                                                                                                      <w:marLeft w:val="0"/>
                                                                                                      <w:marRight w:val="0"/>
                                                                                                      <w:marTop w:val="0"/>
                                                                                                      <w:marBottom w:val="0"/>
                                                                                                      <w:divBdr>
                                                                                                        <w:top w:val="none" w:sz="0" w:space="0" w:color="auto"/>
                                                                                                        <w:left w:val="none" w:sz="0" w:space="0" w:color="auto"/>
                                                                                                        <w:bottom w:val="none" w:sz="0" w:space="0" w:color="auto"/>
                                                                                                        <w:right w:val="none" w:sz="0" w:space="0" w:color="auto"/>
                                                                                                      </w:divBdr>
                                                                                                      <w:divsChild>
                                                                                                        <w:div w:id="489367987">
                                                                                                          <w:marLeft w:val="0"/>
                                                                                                          <w:marRight w:val="0"/>
                                                                                                          <w:marTop w:val="0"/>
                                                                                                          <w:marBottom w:val="0"/>
                                                                                                          <w:divBdr>
                                                                                                            <w:top w:val="none" w:sz="0" w:space="0" w:color="auto"/>
                                                                                                            <w:left w:val="none" w:sz="0" w:space="0" w:color="auto"/>
                                                                                                            <w:bottom w:val="none" w:sz="0" w:space="0" w:color="auto"/>
                                                                                                            <w:right w:val="none" w:sz="0" w:space="0" w:color="auto"/>
                                                                                                          </w:divBdr>
                                                                                                          <w:divsChild>
                                                                                                            <w:div w:id="773326529">
                                                                                                              <w:marLeft w:val="0"/>
                                                                                                              <w:marRight w:val="0"/>
                                                                                                              <w:marTop w:val="0"/>
                                                                                                              <w:marBottom w:val="0"/>
                                                                                                              <w:divBdr>
                                                                                                                <w:top w:val="none" w:sz="0" w:space="0" w:color="auto"/>
                                                                                                                <w:left w:val="none" w:sz="0" w:space="0" w:color="auto"/>
                                                                                                                <w:bottom w:val="none" w:sz="0" w:space="0" w:color="auto"/>
                                                                                                                <w:right w:val="none" w:sz="0" w:space="0" w:color="auto"/>
                                                                                                              </w:divBdr>
                                                                                                              <w:divsChild>
                                                                                                                <w:div w:id="177668811">
                                                                                                                  <w:marLeft w:val="0"/>
                                                                                                                  <w:marRight w:val="0"/>
                                                                                                                  <w:marTop w:val="0"/>
                                                                                                                  <w:marBottom w:val="0"/>
                                                                                                                  <w:divBdr>
                                                                                                                    <w:top w:val="none" w:sz="0" w:space="0" w:color="auto"/>
                                                                                                                    <w:left w:val="none" w:sz="0" w:space="0" w:color="auto"/>
                                                                                                                    <w:bottom w:val="none" w:sz="0" w:space="0" w:color="auto"/>
                                                                                                                    <w:right w:val="none" w:sz="0" w:space="0" w:color="auto"/>
                                                                                                                  </w:divBdr>
                                                                                                                  <w:divsChild>
                                                                                                                    <w:div w:id="959646184">
                                                                                                                      <w:marLeft w:val="0"/>
                                                                                                                      <w:marRight w:val="0"/>
                                                                                                                      <w:marTop w:val="0"/>
                                                                                                                      <w:marBottom w:val="0"/>
                                                                                                                      <w:divBdr>
                                                                                                                        <w:top w:val="single" w:sz="2" w:space="4" w:color="D8D8D8"/>
                                                                                                                        <w:left w:val="single" w:sz="2" w:space="0" w:color="D8D8D8"/>
                                                                                                                        <w:bottom w:val="single" w:sz="2" w:space="4" w:color="D8D8D8"/>
                                                                                                                        <w:right w:val="single" w:sz="2" w:space="0" w:color="D8D8D8"/>
                                                                                                                      </w:divBdr>
                                                                                                                      <w:divsChild>
                                                                                                                        <w:div w:id="787506725">
                                                                                                                          <w:marLeft w:val="225"/>
                                                                                                                          <w:marRight w:val="225"/>
                                                                                                                          <w:marTop w:val="75"/>
                                                                                                                          <w:marBottom w:val="75"/>
                                                                                                                          <w:divBdr>
                                                                                                                            <w:top w:val="none" w:sz="0" w:space="0" w:color="auto"/>
                                                                                                                            <w:left w:val="none" w:sz="0" w:space="0" w:color="auto"/>
                                                                                                                            <w:bottom w:val="none" w:sz="0" w:space="0" w:color="auto"/>
                                                                                                                            <w:right w:val="none" w:sz="0" w:space="0" w:color="auto"/>
                                                                                                                          </w:divBdr>
                                                                                                                          <w:divsChild>
                                                                                                                            <w:div w:id="963194738">
                                                                                                                              <w:marLeft w:val="0"/>
                                                                                                                              <w:marRight w:val="0"/>
                                                                                                                              <w:marTop w:val="0"/>
                                                                                                                              <w:marBottom w:val="0"/>
                                                                                                                              <w:divBdr>
                                                                                                                                <w:top w:val="single" w:sz="6" w:space="0" w:color="auto"/>
                                                                                                                                <w:left w:val="single" w:sz="6" w:space="0" w:color="auto"/>
                                                                                                                                <w:bottom w:val="single" w:sz="6" w:space="0" w:color="auto"/>
                                                                                                                                <w:right w:val="single" w:sz="6" w:space="0" w:color="auto"/>
                                                                                                                              </w:divBdr>
                                                                                                                              <w:divsChild>
                                                                                                                                <w:div w:id="131673803">
                                                                                                                                  <w:marLeft w:val="0"/>
                                                                                                                                  <w:marRight w:val="0"/>
                                                                                                                                  <w:marTop w:val="0"/>
                                                                                                                                  <w:marBottom w:val="0"/>
                                                                                                                                  <w:divBdr>
                                                                                                                                    <w:top w:val="none" w:sz="0" w:space="0" w:color="auto"/>
                                                                                                                                    <w:left w:val="none" w:sz="0" w:space="0" w:color="auto"/>
                                                                                                                                    <w:bottom w:val="none" w:sz="0" w:space="0" w:color="auto"/>
                                                                                                                                    <w:right w:val="none" w:sz="0" w:space="0" w:color="auto"/>
                                                                                                                                  </w:divBdr>
                                                                                                                                  <w:divsChild>
                                                                                                                                    <w:div w:id="29275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7521767">
      <w:bodyDiv w:val="1"/>
      <w:marLeft w:val="0"/>
      <w:marRight w:val="0"/>
      <w:marTop w:val="0"/>
      <w:marBottom w:val="0"/>
      <w:divBdr>
        <w:top w:val="none" w:sz="0" w:space="0" w:color="auto"/>
        <w:left w:val="none" w:sz="0" w:space="0" w:color="auto"/>
        <w:bottom w:val="none" w:sz="0" w:space="0" w:color="auto"/>
        <w:right w:val="none" w:sz="0" w:space="0" w:color="auto"/>
      </w:divBdr>
    </w:div>
    <w:div w:id="992488325">
      <w:bodyDiv w:val="1"/>
      <w:marLeft w:val="0"/>
      <w:marRight w:val="0"/>
      <w:marTop w:val="0"/>
      <w:marBottom w:val="0"/>
      <w:divBdr>
        <w:top w:val="none" w:sz="0" w:space="0" w:color="auto"/>
        <w:left w:val="none" w:sz="0" w:space="0" w:color="auto"/>
        <w:bottom w:val="none" w:sz="0" w:space="0" w:color="auto"/>
        <w:right w:val="none" w:sz="0" w:space="0" w:color="auto"/>
      </w:divBdr>
      <w:divsChild>
        <w:div w:id="13819762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4379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9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3230B-C5DF-4EE2-9EC4-BF1CD5043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2</Pages>
  <Words>966</Words>
  <Characters>5149</Characters>
  <Application>Microsoft Office Word</Application>
  <DocSecurity>0</DocSecurity>
  <Lines>83</Lines>
  <Paragraphs>18</Paragraphs>
  <ScaleCrop>false</ScaleCrop>
  <HeadingPairs>
    <vt:vector size="2" baseType="variant">
      <vt:variant>
        <vt:lpstr>Title</vt:lpstr>
      </vt:variant>
      <vt:variant>
        <vt:i4>1</vt:i4>
      </vt:variant>
    </vt:vector>
  </HeadingPairs>
  <TitlesOfParts>
    <vt:vector size="1" baseType="lpstr">
      <vt:lpstr>SHACKLEFORD PARISH COUNCIL MEETING</vt:lpstr>
    </vt:vector>
  </TitlesOfParts>
  <Company>Shackleford Parish Council</Company>
  <LinksUpToDate>false</LinksUpToDate>
  <CharactersWithSpaces>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SHACKLEFORD PARISH COUNCIL MEETING</dc:title>
  <dc:subject/>
  <dc:creator>Shackleford</dc:creator>
  <cp:keywords/>
  <dc:description/>
  <cp:lastModifiedBy>kate lingard</cp:lastModifiedBy>
  <cp:revision>8</cp:revision>
  <cp:lastPrinted>2026-05-19T16:28:00Z</cp:lastPrinted>
  <dcterms:created xsi:type="dcterms:W3CDTF">2026-07-22T10:54:00Z</dcterms:created>
  <dcterms:modified xsi:type="dcterms:W3CDTF">2026-07-23T12:05:00Z</dcterms:modified>
</cp:coreProperties>
</file>