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9167E" w14:textId="77777777" w:rsidR="00E8256F" w:rsidRPr="005B3D38" w:rsidRDefault="00E8256F" w:rsidP="00A12C7D">
      <w:pPr>
        <w:ind w:right="-901"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528DDD66" w:rsidR="006049FE" w:rsidRPr="00E8256F" w:rsidRDefault="00DA519A" w:rsidP="00A12C7D">
      <w:pPr>
        <w:spacing w:after="3"/>
        <w:ind w:right="-901" w:firstLine="720"/>
        <w:jc w:val="both"/>
        <w:rPr>
          <w:rFonts w:ascii="Times New Roman" w:hAnsi="Times New Roman"/>
          <w:b/>
          <w:u w:val="single" w:color="000000"/>
        </w:rPr>
      </w:pPr>
      <w:r w:rsidRPr="00DA519A">
        <w:rPr>
          <w:rFonts w:ascii="Times New Roman" w:hAnsi="Times New Roman"/>
          <w:b/>
          <w:u w:color="000000"/>
        </w:rPr>
        <w:t xml:space="preserve">      </w:t>
      </w:r>
      <w:r>
        <w:rPr>
          <w:rFonts w:ascii="Times New Roman" w:hAnsi="Times New Roman"/>
          <w:b/>
          <w:u w:val="single" w:color="000000"/>
        </w:rPr>
        <w:t xml:space="preserve"> </w:t>
      </w:r>
      <w:r w:rsidR="006049FE" w:rsidRPr="00E8256F">
        <w:rPr>
          <w:rFonts w:ascii="Times New Roman" w:hAnsi="Times New Roman"/>
          <w:b/>
          <w:u w:val="single" w:color="000000"/>
        </w:rPr>
        <w:t xml:space="preserve">MINUTES of meeting on </w:t>
      </w:r>
      <w:r w:rsidR="00893F09">
        <w:rPr>
          <w:rFonts w:ascii="Times New Roman" w:hAnsi="Times New Roman"/>
          <w:b/>
          <w:u w:val="single" w:color="000000"/>
        </w:rPr>
        <w:t xml:space="preserve">11 </w:t>
      </w:r>
      <w:r w:rsidR="00F10109">
        <w:rPr>
          <w:rFonts w:ascii="Times New Roman" w:hAnsi="Times New Roman"/>
          <w:b/>
          <w:u w:val="single" w:color="000000"/>
        </w:rPr>
        <w:t xml:space="preserve">May </w:t>
      </w:r>
      <w:r w:rsidR="0074076E" w:rsidRPr="00E8256F">
        <w:rPr>
          <w:rFonts w:ascii="Times New Roman" w:hAnsi="Times New Roman"/>
          <w:b/>
          <w:u w:val="single" w:color="000000"/>
        </w:rPr>
        <w:t>202</w:t>
      </w:r>
      <w:r w:rsidR="00720801">
        <w:rPr>
          <w:rFonts w:ascii="Times New Roman" w:hAnsi="Times New Roman"/>
          <w:b/>
          <w:u w:val="single" w:color="000000"/>
        </w:rPr>
        <w:t>6</w:t>
      </w:r>
      <w:r>
        <w:rPr>
          <w:rFonts w:ascii="Times New Roman" w:hAnsi="Times New Roman"/>
          <w:b/>
          <w:u w:val="single" w:color="000000"/>
        </w:rPr>
        <w:t xml:space="preserve"> at the Shackleford Centre</w:t>
      </w:r>
    </w:p>
    <w:p w14:paraId="72BBD0C7" w14:textId="03499E97" w:rsidR="006049FE" w:rsidRPr="00E8256F" w:rsidRDefault="006049FE" w:rsidP="00A12C7D">
      <w:pPr>
        <w:spacing w:line="259" w:lineRule="auto"/>
        <w:ind w:right="-901"/>
        <w:jc w:val="both"/>
        <w:rPr>
          <w:rFonts w:ascii="Times New Roman" w:hAnsi="Times New Roman"/>
        </w:rPr>
      </w:pPr>
    </w:p>
    <w:p w14:paraId="2A454A12" w14:textId="2F6BFDB0" w:rsidR="006049FE" w:rsidRPr="001E66E1" w:rsidRDefault="006049FE" w:rsidP="00A12C7D">
      <w:pPr>
        <w:ind w:left="-567" w:right="-901"/>
        <w:jc w:val="both"/>
        <w:rPr>
          <w:rFonts w:ascii="Times New Roman" w:hAnsi="Times New Roman"/>
          <w:sz w:val="20"/>
          <w:szCs w:val="20"/>
        </w:rPr>
      </w:pPr>
      <w:r w:rsidRPr="001E66E1">
        <w:rPr>
          <w:rFonts w:ascii="Times New Roman" w:hAnsi="Times New Roman"/>
          <w:b/>
          <w:sz w:val="20"/>
          <w:szCs w:val="20"/>
        </w:rPr>
        <w:t>Present</w:t>
      </w:r>
      <w:r w:rsidRPr="001E66E1">
        <w:rPr>
          <w:rFonts w:ascii="Times New Roman" w:hAnsi="Times New Roman"/>
          <w:sz w:val="20"/>
          <w:szCs w:val="20"/>
        </w:rPr>
        <w:t xml:space="preserve"> – Bridget Carter-Manning (Chairman), Fran Nowlan (Vice Chairman), Philip Randall,</w:t>
      </w:r>
      <w:r w:rsidR="002B6D62" w:rsidRPr="001E66E1">
        <w:rPr>
          <w:rFonts w:ascii="Times New Roman" w:hAnsi="Times New Roman"/>
          <w:sz w:val="20"/>
          <w:szCs w:val="20"/>
        </w:rPr>
        <w:t xml:space="preserve"> </w:t>
      </w:r>
      <w:r w:rsidR="00A45DEE" w:rsidRPr="001E66E1">
        <w:rPr>
          <w:rFonts w:ascii="Times New Roman" w:hAnsi="Times New Roman"/>
          <w:sz w:val="20"/>
          <w:szCs w:val="20"/>
        </w:rPr>
        <w:t>Paula Booth</w:t>
      </w:r>
      <w:r w:rsidR="00B852AF" w:rsidRPr="001E66E1">
        <w:rPr>
          <w:rFonts w:ascii="Times New Roman" w:hAnsi="Times New Roman"/>
          <w:sz w:val="20"/>
          <w:szCs w:val="20"/>
        </w:rPr>
        <w:t>, Sal</w:t>
      </w:r>
      <w:r w:rsidR="00DA519A">
        <w:rPr>
          <w:rFonts w:ascii="Times New Roman" w:hAnsi="Times New Roman"/>
          <w:sz w:val="20"/>
          <w:szCs w:val="20"/>
        </w:rPr>
        <w:t>ly Wyse</w:t>
      </w:r>
      <w:r w:rsidR="00066297">
        <w:rPr>
          <w:rFonts w:ascii="Times New Roman" w:hAnsi="Times New Roman"/>
          <w:sz w:val="20"/>
          <w:szCs w:val="20"/>
        </w:rPr>
        <w:t xml:space="preserve">, Sallie Barker (GBC) </w:t>
      </w:r>
      <w:r w:rsidRPr="001E66E1">
        <w:rPr>
          <w:rFonts w:ascii="Times New Roman" w:hAnsi="Times New Roman"/>
          <w:sz w:val="20"/>
          <w:szCs w:val="20"/>
        </w:rPr>
        <w:t xml:space="preserve">and Kate Lingard (Clerk).  </w:t>
      </w:r>
    </w:p>
    <w:p w14:paraId="1C081882" w14:textId="579DB839" w:rsidR="007753AC" w:rsidRPr="001E66E1" w:rsidRDefault="006049FE" w:rsidP="00A12C7D">
      <w:pPr>
        <w:spacing w:line="259" w:lineRule="auto"/>
        <w:ind w:left="-567" w:right="-901"/>
        <w:jc w:val="both"/>
        <w:rPr>
          <w:rFonts w:ascii="Times New Roman" w:hAnsi="Times New Roman"/>
          <w:sz w:val="20"/>
          <w:szCs w:val="20"/>
        </w:rPr>
      </w:pPr>
      <w:r w:rsidRPr="001E66E1">
        <w:rPr>
          <w:rFonts w:ascii="Times New Roman" w:hAnsi="Times New Roman"/>
          <w:sz w:val="20"/>
          <w:szCs w:val="20"/>
        </w:rPr>
        <w:t xml:space="preserve"> </w:t>
      </w:r>
    </w:p>
    <w:p w14:paraId="04E68196" w14:textId="65471C3B" w:rsidR="00BA56B8" w:rsidRDefault="006049FE" w:rsidP="00A12C7D">
      <w:pPr>
        <w:ind w:left="-567" w:right="-901"/>
        <w:jc w:val="both"/>
        <w:rPr>
          <w:rFonts w:ascii="Times New Roman" w:hAnsi="Times New Roman"/>
          <w:sz w:val="20"/>
          <w:szCs w:val="20"/>
        </w:rPr>
      </w:pPr>
      <w:r w:rsidRPr="001E66E1">
        <w:rPr>
          <w:rFonts w:ascii="Times New Roman" w:hAnsi="Times New Roman"/>
          <w:b/>
          <w:sz w:val="20"/>
          <w:szCs w:val="20"/>
        </w:rPr>
        <w:t>Members of the Public</w:t>
      </w:r>
      <w:r w:rsidRPr="001E66E1">
        <w:rPr>
          <w:rFonts w:ascii="Times New Roman" w:hAnsi="Times New Roman"/>
          <w:sz w:val="20"/>
          <w:szCs w:val="20"/>
        </w:rPr>
        <w:t xml:space="preserve"> –</w:t>
      </w:r>
      <w:r w:rsidR="00720801">
        <w:rPr>
          <w:rFonts w:ascii="Times New Roman" w:hAnsi="Times New Roman"/>
          <w:sz w:val="20"/>
          <w:szCs w:val="20"/>
        </w:rPr>
        <w:t xml:space="preserve"> </w:t>
      </w:r>
      <w:r w:rsidR="00F10109">
        <w:rPr>
          <w:rFonts w:ascii="Times New Roman" w:hAnsi="Times New Roman"/>
          <w:sz w:val="20"/>
          <w:szCs w:val="20"/>
        </w:rPr>
        <w:t xml:space="preserve">There were around 20 members of the public in attendance. </w:t>
      </w:r>
    </w:p>
    <w:p w14:paraId="13F8EA02" w14:textId="77777777" w:rsidR="00F10109" w:rsidRPr="001E66E1" w:rsidRDefault="00F10109" w:rsidP="00A12C7D">
      <w:pPr>
        <w:ind w:left="-567" w:right="-901"/>
        <w:jc w:val="both"/>
        <w:rPr>
          <w:rStyle w:val="bumpedfont15"/>
          <w:rFonts w:ascii="Times New Roman" w:hAnsi="Times New Roman"/>
          <w:b/>
          <w:bCs/>
          <w:sz w:val="20"/>
          <w:szCs w:val="20"/>
          <w:u w:val="single"/>
        </w:rPr>
      </w:pPr>
    </w:p>
    <w:p w14:paraId="3F26A657" w14:textId="77777777" w:rsidR="00F10109" w:rsidRDefault="00B63B83" w:rsidP="00F10109">
      <w:pPr>
        <w:pStyle w:val="s3"/>
        <w:spacing w:before="0" w:beforeAutospacing="0" w:after="0" w:afterAutospacing="0"/>
        <w:ind w:left="-540" w:right="-901"/>
        <w:jc w:val="both"/>
        <w:rPr>
          <w:rStyle w:val="bumpedfont15"/>
          <w:sz w:val="20"/>
          <w:szCs w:val="20"/>
        </w:rPr>
      </w:pPr>
      <w:r w:rsidRPr="001E66E1">
        <w:rPr>
          <w:rStyle w:val="bumpedfont15"/>
          <w:b/>
          <w:bCs/>
          <w:sz w:val="20"/>
          <w:szCs w:val="20"/>
          <w:u w:val="single"/>
        </w:rPr>
        <w:t>PUBLIC SESSION</w:t>
      </w:r>
      <w:r w:rsidR="00B744E2" w:rsidRPr="001E66E1">
        <w:rPr>
          <w:rStyle w:val="bumpedfont15"/>
          <w:b/>
          <w:bCs/>
          <w:sz w:val="20"/>
          <w:szCs w:val="20"/>
          <w:u w:val="single"/>
        </w:rPr>
        <w:t xml:space="preserve"> </w:t>
      </w:r>
      <w:r w:rsidR="0036778E" w:rsidRPr="001E66E1">
        <w:rPr>
          <w:rStyle w:val="bumpedfont15"/>
          <w:sz w:val="20"/>
          <w:szCs w:val="20"/>
        </w:rPr>
        <w:t>–</w:t>
      </w:r>
      <w:r w:rsidR="00B744E2" w:rsidRPr="001E66E1">
        <w:rPr>
          <w:rStyle w:val="bumpedfont15"/>
          <w:sz w:val="20"/>
          <w:szCs w:val="20"/>
        </w:rPr>
        <w:t xml:space="preserve"> </w:t>
      </w:r>
      <w:r w:rsidR="00F10109">
        <w:rPr>
          <w:rStyle w:val="bumpedfont15"/>
          <w:sz w:val="20"/>
          <w:szCs w:val="20"/>
        </w:rPr>
        <w:t xml:space="preserve">no matters were raised. </w:t>
      </w:r>
    </w:p>
    <w:p w14:paraId="2FBACC27" w14:textId="77777777" w:rsidR="00F10109" w:rsidRDefault="00F10109" w:rsidP="00F10109">
      <w:pPr>
        <w:pStyle w:val="s3"/>
        <w:spacing w:before="0" w:beforeAutospacing="0" w:after="0" w:afterAutospacing="0"/>
        <w:ind w:left="-540" w:right="-901"/>
        <w:jc w:val="both"/>
        <w:rPr>
          <w:b/>
          <w:sz w:val="20"/>
          <w:szCs w:val="20"/>
        </w:rPr>
      </w:pPr>
    </w:p>
    <w:p w14:paraId="33C6F310" w14:textId="14E9AFA4" w:rsidR="00F10109" w:rsidRPr="00F10109" w:rsidRDefault="00F10109" w:rsidP="00F10109">
      <w:pPr>
        <w:pStyle w:val="s3"/>
        <w:spacing w:before="0" w:beforeAutospacing="0" w:after="0" w:afterAutospacing="0"/>
        <w:ind w:left="-540" w:right="-901"/>
        <w:jc w:val="both"/>
        <w:rPr>
          <w:bCs/>
          <w:sz w:val="20"/>
          <w:szCs w:val="20"/>
        </w:rPr>
      </w:pPr>
      <w:r>
        <w:rPr>
          <w:b/>
          <w:sz w:val="20"/>
          <w:szCs w:val="20"/>
        </w:rPr>
        <w:t xml:space="preserve">1/26 – Apologies for absence – </w:t>
      </w:r>
      <w:r>
        <w:rPr>
          <w:bCs/>
          <w:sz w:val="20"/>
          <w:szCs w:val="20"/>
        </w:rPr>
        <w:t>Matt Furniss</w:t>
      </w:r>
      <w:r w:rsidR="00802AF6">
        <w:rPr>
          <w:bCs/>
          <w:sz w:val="20"/>
          <w:szCs w:val="20"/>
        </w:rPr>
        <w:t>.</w:t>
      </w:r>
    </w:p>
    <w:p w14:paraId="7E67F882" w14:textId="77777777" w:rsidR="00F10109" w:rsidRDefault="00F10109" w:rsidP="00F10109">
      <w:pPr>
        <w:pStyle w:val="s3"/>
        <w:spacing w:before="0" w:beforeAutospacing="0" w:after="0" w:afterAutospacing="0"/>
        <w:ind w:left="-540" w:right="-901"/>
        <w:jc w:val="both"/>
        <w:rPr>
          <w:b/>
          <w:sz w:val="20"/>
          <w:szCs w:val="20"/>
        </w:rPr>
      </w:pPr>
    </w:p>
    <w:p w14:paraId="369B29C0" w14:textId="448DB201" w:rsidR="00F10109" w:rsidRDefault="00F10109" w:rsidP="00F10109">
      <w:pPr>
        <w:pStyle w:val="s3"/>
        <w:spacing w:before="0" w:beforeAutospacing="0" w:after="0" w:afterAutospacing="0"/>
        <w:ind w:left="-540" w:right="-901"/>
        <w:jc w:val="both"/>
        <w:rPr>
          <w:bCs/>
          <w:sz w:val="20"/>
          <w:szCs w:val="20"/>
        </w:rPr>
      </w:pPr>
      <w:r>
        <w:rPr>
          <w:b/>
          <w:sz w:val="20"/>
          <w:szCs w:val="20"/>
        </w:rPr>
        <w:t xml:space="preserve">2/26 - </w:t>
      </w:r>
      <w:r w:rsidRPr="00EF2610">
        <w:rPr>
          <w:b/>
          <w:sz w:val="20"/>
          <w:szCs w:val="20"/>
        </w:rPr>
        <w:t xml:space="preserve">Election of chairman and vice chairman– </w:t>
      </w:r>
      <w:r>
        <w:rPr>
          <w:bCs/>
          <w:sz w:val="20"/>
          <w:szCs w:val="20"/>
        </w:rPr>
        <w:t>Bridget Carter-Manning was elected as chairman and Fran Nowlan as vice-</w:t>
      </w:r>
      <w:r w:rsidR="00802AF6">
        <w:rPr>
          <w:bCs/>
          <w:sz w:val="20"/>
          <w:szCs w:val="20"/>
        </w:rPr>
        <w:t>chairman</w:t>
      </w:r>
      <w:r>
        <w:rPr>
          <w:bCs/>
          <w:sz w:val="20"/>
          <w:szCs w:val="20"/>
        </w:rPr>
        <w:t xml:space="preserve">.  </w:t>
      </w:r>
    </w:p>
    <w:p w14:paraId="28CC7F5C" w14:textId="77777777" w:rsidR="00F10109" w:rsidRDefault="00F10109" w:rsidP="00F10109">
      <w:pPr>
        <w:pStyle w:val="s3"/>
        <w:spacing w:before="0" w:beforeAutospacing="0" w:after="0" w:afterAutospacing="0"/>
        <w:ind w:left="-540" w:right="-901"/>
        <w:jc w:val="both"/>
        <w:rPr>
          <w:b/>
          <w:sz w:val="20"/>
          <w:szCs w:val="20"/>
        </w:rPr>
      </w:pPr>
    </w:p>
    <w:p w14:paraId="5A1D6373" w14:textId="0AF2A782" w:rsidR="00F10109" w:rsidRDefault="00F10109" w:rsidP="00F10109">
      <w:pPr>
        <w:pStyle w:val="s3"/>
        <w:spacing w:before="0" w:beforeAutospacing="0" w:after="0" w:afterAutospacing="0"/>
        <w:ind w:left="-540" w:right="-901"/>
        <w:jc w:val="both"/>
        <w:rPr>
          <w:bCs/>
          <w:sz w:val="20"/>
          <w:szCs w:val="20"/>
        </w:rPr>
      </w:pPr>
      <w:r>
        <w:rPr>
          <w:b/>
          <w:sz w:val="20"/>
          <w:szCs w:val="20"/>
        </w:rPr>
        <w:t>3/26 - A</w:t>
      </w:r>
      <w:r w:rsidRPr="003050C2">
        <w:rPr>
          <w:b/>
          <w:sz w:val="20"/>
          <w:szCs w:val="20"/>
        </w:rPr>
        <w:t>cceptance of offi</w:t>
      </w:r>
      <w:r>
        <w:rPr>
          <w:b/>
          <w:sz w:val="20"/>
          <w:szCs w:val="20"/>
        </w:rPr>
        <w:t xml:space="preserve">ce – </w:t>
      </w:r>
      <w:r>
        <w:rPr>
          <w:bCs/>
          <w:sz w:val="20"/>
          <w:szCs w:val="20"/>
        </w:rPr>
        <w:t>BCM signed acceptance of office form</w:t>
      </w:r>
      <w:r w:rsidR="00802AF6">
        <w:rPr>
          <w:bCs/>
          <w:sz w:val="20"/>
          <w:szCs w:val="20"/>
        </w:rPr>
        <w:t>.</w:t>
      </w:r>
    </w:p>
    <w:p w14:paraId="3C627AAF" w14:textId="77777777" w:rsidR="00F10109" w:rsidRDefault="00F10109" w:rsidP="00F10109">
      <w:pPr>
        <w:pStyle w:val="s3"/>
        <w:spacing w:before="0" w:beforeAutospacing="0" w:after="0" w:afterAutospacing="0"/>
        <w:ind w:left="-540" w:right="-901"/>
        <w:jc w:val="both"/>
        <w:rPr>
          <w:b/>
          <w:sz w:val="20"/>
          <w:szCs w:val="20"/>
        </w:rPr>
      </w:pPr>
    </w:p>
    <w:p w14:paraId="27C4018A" w14:textId="69F84E83" w:rsidR="00F10109" w:rsidRDefault="00F10109" w:rsidP="00F10109">
      <w:pPr>
        <w:pStyle w:val="s3"/>
        <w:spacing w:before="0" w:beforeAutospacing="0" w:after="0" w:afterAutospacing="0"/>
        <w:ind w:left="-540" w:right="-901"/>
        <w:jc w:val="both"/>
        <w:rPr>
          <w:bCs/>
          <w:sz w:val="20"/>
          <w:szCs w:val="20"/>
        </w:rPr>
      </w:pPr>
      <w:r>
        <w:rPr>
          <w:b/>
          <w:sz w:val="20"/>
          <w:szCs w:val="20"/>
        </w:rPr>
        <w:t xml:space="preserve">4/26 - </w:t>
      </w:r>
      <w:r w:rsidRPr="003050C2">
        <w:rPr>
          <w:b/>
          <w:sz w:val="20"/>
          <w:szCs w:val="20"/>
        </w:rPr>
        <w:t xml:space="preserve">Registers of Interest – </w:t>
      </w:r>
      <w:r>
        <w:rPr>
          <w:bCs/>
          <w:sz w:val="20"/>
          <w:szCs w:val="20"/>
        </w:rPr>
        <w:t>All c</w:t>
      </w:r>
      <w:r w:rsidRPr="003050C2">
        <w:rPr>
          <w:bCs/>
          <w:sz w:val="20"/>
          <w:szCs w:val="20"/>
        </w:rPr>
        <w:t xml:space="preserve">ouncillors </w:t>
      </w:r>
      <w:r>
        <w:rPr>
          <w:bCs/>
          <w:sz w:val="20"/>
          <w:szCs w:val="20"/>
        </w:rPr>
        <w:t>were</w:t>
      </w:r>
      <w:r w:rsidRPr="003050C2">
        <w:rPr>
          <w:bCs/>
          <w:sz w:val="20"/>
          <w:szCs w:val="20"/>
        </w:rPr>
        <w:t xml:space="preserve"> reminded to notify any changes in their interests and amend their Registers and send to GBC and the Clerk</w:t>
      </w:r>
      <w:r w:rsidR="00802AF6">
        <w:rPr>
          <w:bCs/>
          <w:sz w:val="20"/>
          <w:szCs w:val="20"/>
        </w:rPr>
        <w:t xml:space="preserve">. </w:t>
      </w:r>
    </w:p>
    <w:p w14:paraId="1809EFD0" w14:textId="77777777" w:rsidR="00F10109" w:rsidRDefault="00F10109" w:rsidP="00F10109">
      <w:pPr>
        <w:pStyle w:val="s3"/>
        <w:spacing w:before="0" w:beforeAutospacing="0" w:after="0" w:afterAutospacing="0"/>
        <w:ind w:left="-540" w:right="-901"/>
        <w:jc w:val="both"/>
        <w:rPr>
          <w:b/>
          <w:sz w:val="20"/>
          <w:szCs w:val="20"/>
        </w:rPr>
      </w:pPr>
    </w:p>
    <w:p w14:paraId="4EE2504C" w14:textId="75E8E1C3" w:rsidR="00F10109" w:rsidRDefault="00F10109" w:rsidP="00F10109">
      <w:pPr>
        <w:pStyle w:val="s3"/>
        <w:spacing w:before="0" w:beforeAutospacing="0" w:after="0" w:afterAutospacing="0"/>
        <w:ind w:left="-540" w:right="-901"/>
        <w:jc w:val="both"/>
        <w:rPr>
          <w:rStyle w:val="bumpedfont15"/>
          <w:sz w:val="20"/>
          <w:szCs w:val="20"/>
        </w:rPr>
      </w:pPr>
      <w:r>
        <w:rPr>
          <w:b/>
          <w:sz w:val="20"/>
          <w:szCs w:val="20"/>
        </w:rPr>
        <w:t xml:space="preserve">5/26 - </w:t>
      </w:r>
      <w:r w:rsidRPr="003050C2">
        <w:rPr>
          <w:b/>
          <w:sz w:val="20"/>
          <w:szCs w:val="20"/>
        </w:rPr>
        <w:t xml:space="preserve">Declarations of Interest </w:t>
      </w:r>
      <w:r>
        <w:rPr>
          <w:b/>
          <w:sz w:val="20"/>
          <w:szCs w:val="20"/>
        </w:rPr>
        <w:t>–</w:t>
      </w:r>
      <w:r w:rsidRPr="003050C2">
        <w:rPr>
          <w:b/>
          <w:sz w:val="20"/>
          <w:szCs w:val="20"/>
        </w:rPr>
        <w:t xml:space="preserve"> </w:t>
      </w:r>
      <w:r>
        <w:rPr>
          <w:rStyle w:val="bumpedfont15"/>
          <w:sz w:val="20"/>
          <w:szCs w:val="20"/>
        </w:rPr>
        <w:t>none</w:t>
      </w:r>
      <w:r w:rsidR="00802AF6">
        <w:rPr>
          <w:rStyle w:val="bumpedfont15"/>
          <w:sz w:val="20"/>
          <w:szCs w:val="20"/>
        </w:rPr>
        <w:t>.</w:t>
      </w:r>
    </w:p>
    <w:p w14:paraId="42789267" w14:textId="77777777" w:rsidR="00F10109" w:rsidRDefault="00F10109" w:rsidP="00F10109">
      <w:pPr>
        <w:pStyle w:val="s3"/>
        <w:spacing w:before="0" w:beforeAutospacing="0" w:after="0" w:afterAutospacing="0"/>
        <w:ind w:left="-540" w:right="-901"/>
        <w:jc w:val="both"/>
        <w:rPr>
          <w:b/>
          <w:sz w:val="20"/>
          <w:szCs w:val="20"/>
        </w:rPr>
      </w:pPr>
    </w:p>
    <w:p w14:paraId="21565A27" w14:textId="1BAAAC80" w:rsidR="00F10109" w:rsidRDefault="00F10109" w:rsidP="00F10109">
      <w:pPr>
        <w:pStyle w:val="s3"/>
        <w:spacing w:before="0" w:beforeAutospacing="0" w:after="0" w:afterAutospacing="0"/>
        <w:ind w:left="-540" w:right="-901"/>
        <w:jc w:val="both"/>
        <w:rPr>
          <w:sz w:val="20"/>
          <w:szCs w:val="20"/>
        </w:rPr>
      </w:pPr>
      <w:r>
        <w:rPr>
          <w:b/>
          <w:sz w:val="20"/>
          <w:szCs w:val="20"/>
        </w:rPr>
        <w:t xml:space="preserve">6/26 - </w:t>
      </w:r>
      <w:r w:rsidRPr="003050C2">
        <w:rPr>
          <w:b/>
          <w:sz w:val="20"/>
          <w:szCs w:val="20"/>
        </w:rPr>
        <w:t xml:space="preserve">Minutes of meeting held on </w:t>
      </w:r>
      <w:r>
        <w:rPr>
          <w:b/>
          <w:sz w:val="20"/>
          <w:szCs w:val="20"/>
        </w:rPr>
        <w:t>11</w:t>
      </w:r>
      <w:r w:rsidRPr="003050C2">
        <w:rPr>
          <w:b/>
          <w:sz w:val="20"/>
          <w:szCs w:val="20"/>
        </w:rPr>
        <w:t xml:space="preserve"> March 202</w:t>
      </w:r>
      <w:r>
        <w:rPr>
          <w:b/>
          <w:sz w:val="20"/>
          <w:szCs w:val="20"/>
        </w:rPr>
        <w:t>6</w:t>
      </w:r>
      <w:r w:rsidRPr="003050C2">
        <w:rPr>
          <w:b/>
          <w:sz w:val="20"/>
          <w:szCs w:val="20"/>
        </w:rPr>
        <w:t xml:space="preserve"> – </w:t>
      </w:r>
      <w:r w:rsidRPr="003050C2">
        <w:rPr>
          <w:sz w:val="20"/>
          <w:szCs w:val="20"/>
        </w:rPr>
        <w:t>approved and signed</w:t>
      </w:r>
      <w:r w:rsidR="00802AF6">
        <w:rPr>
          <w:sz w:val="20"/>
          <w:szCs w:val="20"/>
        </w:rPr>
        <w:t>.</w:t>
      </w:r>
    </w:p>
    <w:p w14:paraId="44A8D5C7" w14:textId="77777777" w:rsidR="00F10109" w:rsidRDefault="00F10109" w:rsidP="00F10109">
      <w:pPr>
        <w:pStyle w:val="s3"/>
        <w:spacing w:before="0" w:beforeAutospacing="0" w:after="0" w:afterAutospacing="0"/>
        <w:ind w:left="-540" w:right="-901"/>
        <w:jc w:val="both"/>
        <w:rPr>
          <w:b/>
          <w:sz w:val="20"/>
          <w:szCs w:val="20"/>
        </w:rPr>
      </w:pPr>
    </w:p>
    <w:p w14:paraId="771D9FE3" w14:textId="615D2B5A" w:rsidR="00F10109" w:rsidRPr="00802AF6" w:rsidRDefault="00F10109" w:rsidP="00F10109">
      <w:pPr>
        <w:pStyle w:val="s3"/>
        <w:spacing w:before="0" w:beforeAutospacing="0" w:after="0" w:afterAutospacing="0"/>
        <w:ind w:left="-540" w:right="-901"/>
        <w:jc w:val="both"/>
        <w:rPr>
          <w:bCs/>
          <w:sz w:val="20"/>
          <w:szCs w:val="20"/>
        </w:rPr>
      </w:pPr>
      <w:r>
        <w:rPr>
          <w:b/>
          <w:sz w:val="20"/>
          <w:szCs w:val="20"/>
        </w:rPr>
        <w:t xml:space="preserve">7/26 - </w:t>
      </w:r>
      <w:r w:rsidRPr="003050C2">
        <w:rPr>
          <w:b/>
          <w:sz w:val="20"/>
          <w:szCs w:val="20"/>
        </w:rPr>
        <w:t>Matters Arising (</w:t>
      </w:r>
      <w:r w:rsidRPr="003050C2">
        <w:rPr>
          <w:sz w:val="20"/>
          <w:szCs w:val="20"/>
        </w:rPr>
        <w:t>for information only</w:t>
      </w:r>
      <w:r w:rsidRPr="003050C2">
        <w:rPr>
          <w:b/>
          <w:sz w:val="20"/>
          <w:szCs w:val="20"/>
        </w:rPr>
        <w:t xml:space="preserve">) </w:t>
      </w:r>
      <w:r w:rsidR="00802AF6">
        <w:rPr>
          <w:b/>
          <w:sz w:val="20"/>
          <w:szCs w:val="20"/>
        </w:rPr>
        <w:t xml:space="preserve">– </w:t>
      </w:r>
      <w:r w:rsidR="00802AF6">
        <w:rPr>
          <w:bCs/>
          <w:sz w:val="20"/>
          <w:szCs w:val="20"/>
        </w:rPr>
        <w:t xml:space="preserve">none. </w:t>
      </w:r>
    </w:p>
    <w:p w14:paraId="7786CA2F" w14:textId="77777777" w:rsidR="00F10109" w:rsidRDefault="00F10109" w:rsidP="00F10109">
      <w:pPr>
        <w:pStyle w:val="s3"/>
        <w:spacing w:before="0" w:beforeAutospacing="0" w:after="0" w:afterAutospacing="0"/>
        <w:ind w:left="-540" w:right="-901"/>
        <w:jc w:val="both"/>
        <w:rPr>
          <w:b/>
          <w:sz w:val="20"/>
          <w:szCs w:val="20"/>
        </w:rPr>
      </w:pPr>
    </w:p>
    <w:p w14:paraId="1343E8EF" w14:textId="6026BCD4" w:rsidR="00F10109" w:rsidRDefault="00F10109" w:rsidP="00802AF6">
      <w:pPr>
        <w:pStyle w:val="s3"/>
        <w:spacing w:before="0" w:beforeAutospacing="0" w:after="0" w:afterAutospacing="0"/>
        <w:ind w:left="-540" w:right="-901"/>
        <w:jc w:val="both"/>
        <w:rPr>
          <w:rStyle w:val="bumpedfont15"/>
          <w:bCs/>
          <w:sz w:val="20"/>
          <w:szCs w:val="20"/>
        </w:rPr>
      </w:pPr>
      <w:r>
        <w:rPr>
          <w:b/>
          <w:sz w:val="20"/>
          <w:szCs w:val="20"/>
        </w:rPr>
        <w:t xml:space="preserve">8/26 - </w:t>
      </w:r>
      <w:r w:rsidRPr="003050C2">
        <w:rPr>
          <w:rStyle w:val="bumpedfont15"/>
          <w:b/>
          <w:sz w:val="20"/>
          <w:szCs w:val="20"/>
        </w:rPr>
        <w:t xml:space="preserve">County and Borough Councillors – </w:t>
      </w:r>
      <w:r>
        <w:rPr>
          <w:rStyle w:val="bumpedfont15"/>
          <w:bCs/>
          <w:sz w:val="20"/>
          <w:szCs w:val="20"/>
        </w:rPr>
        <w:t xml:space="preserve">BCM congratulated SB on her election to the new West Surrey </w:t>
      </w:r>
      <w:r w:rsidR="00D44113">
        <w:rPr>
          <w:rStyle w:val="bumpedfont15"/>
          <w:bCs/>
          <w:sz w:val="20"/>
          <w:szCs w:val="20"/>
        </w:rPr>
        <w:t xml:space="preserve">County </w:t>
      </w:r>
      <w:r>
        <w:rPr>
          <w:rStyle w:val="bumpedfont15"/>
          <w:bCs/>
          <w:sz w:val="20"/>
          <w:szCs w:val="20"/>
        </w:rPr>
        <w:t>Council. SB said many details about the new council were yet to be decided but the first meeting of the new shadow unitary councillors would take place on 21</w:t>
      </w:r>
      <w:r w:rsidRPr="00F10109">
        <w:rPr>
          <w:rStyle w:val="bumpedfont15"/>
          <w:bCs/>
          <w:sz w:val="20"/>
          <w:szCs w:val="20"/>
          <w:vertAlign w:val="superscript"/>
        </w:rPr>
        <w:t>st</w:t>
      </w:r>
      <w:r>
        <w:rPr>
          <w:rStyle w:val="bumpedfont15"/>
          <w:bCs/>
          <w:sz w:val="20"/>
          <w:szCs w:val="20"/>
        </w:rPr>
        <w:t xml:space="preserve"> May. </w:t>
      </w:r>
      <w:r w:rsidRPr="003050C2">
        <w:rPr>
          <w:rStyle w:val="bumpedfont15"/>
          <w:bCs/>
          <w:sz w:val="20"/>
          <w:szCs w:val="20"/>
        </w:rPr>
        <w:t xml:space="preserve"> </w:t>
      </w:r>
    </w:p>
    <w:p w14:paraId="0997EE8B" w14:textId="77777777" w:rsidR="00F10109" w:rsidRDefault="00F10109" w:rsidP="00F10109">
      <w:pPr>
        <w:pStyle w:val="s3"/>
        <w:spacing w:before="0" w:beforeAutospacing="0" w:after="0" w:afterAutospacing="0"/>
        <w:ind w:left="-540" w:right="-901"/>
        <w:jc w:val="both"/>
        <w:rPr>
          <w:rStyle w:val="bumpedfont15"/>
          <w:b/>
          <w:sz w:val="20"/>
          <w:szCs w:val="20"/>
        </w:rPr>
      </w:pPr>
    </w:p>
    <w:p w14:paraId="08F89CDA" w14:textId="7A561AF7" w:rsidR="00802AF6" w:rsidRDefault="00F10109" w:rsidP="00802AF6">
      <w:pPr>
        <w:pStyle w:val="s3"/>
        <w:spacing w:before="0" w:beforeAutospacing="0" w:after="0" w:afterAutospacing="0"/>
        <w:ind w:left="-540" w:right="-901"/>
        <w:jc w:val="both"/>
        <w:rPr>
          <w:rStyle w:val="bumpedfont15"/>
          <w:bCs/>
          <w:sz w:val="20"/>
          <w:szCs w:val="20"/>
        </w:rPr>
      </w:pPr>
      <w:r>
        <w:rPr>
          <w:rStyle w:val="bumpedfont15"/>
          <w:b/>
          <w:sz w:val="20"/>
          <w:szCs w:val="20"/>
        </w:rPr>
        <w:t xml:space="preserve">9/26 - </w:t>
      </w:r>
      <w:r w:rsidRPr="003050C2">
        <w:rPr>
          <w:rStyle w:val="bumpedfont15"/>
          <w:b/>
          <w:sz w:val="20"/>
          <w:szCs w:val="20"/>
        </w:rPr>
        <w:t xml:space="preserve">Highways and Byways – </w:t>
      </w:r>
      <w:r w:rsidR="00802AF6">
        <w:rPr>
          <w:rStyle w:val="bumpedfont15"/>
          <w:bCs/>
          <w:sz w:val="20"/>
          <w:szCs w:val="20"/>
        </w:rPr>
        <w:t xml:space="preserve">SB reported that a new system had been installed by the Environmental Team to address issues with sewage leaks at </w:t>
      </w:r>
      <w:proofErr w:type="spellStart"/>
      <w:r w:rsidR="00802AF6">
        <w:rPr>
          <w:rStyle w:val="bumpedfont15"/>
          <w:bCs/>
          <w:sz w:val="20"/>
          <w:szCs w:val="20"/>
        </w:rPr>
        <w:t>Hurtmore</w:t>
      </w:r>
      <w:proofErr w:type="spellEnd"/>
      <w:r w:rsidR="00802AF6">
        <w:rPr>
          <w:rStyle w:val="bumpedfont15"/>
          <w:bCs/>
          <w:sz w:val="20"/>
          <w:szCs w:val="20"/>
        </w:rPr>
        <w:t xml:space="preserve"> Bottom and the offending property had been notified. PB said the residents would like more information about works</w:t>
      </w:r>
      <w:r w:rsidR="000B3A91">
        <w:rPr>
          <w:rStyle w:val="bumpedfont15"/>
          <w:bCs/>
          <w:sz w:val="20"/>
          <w:szCs w:val="20"/>
        </w:rPr>
        <w:t xml:space="preserve"> (those </w:t>
      </w:r>
      <w:r w:rsidR="00802AF6">
        <w:rPr>
          <w:rStyle w:val="bumpedfont15"/>
          <w:bCs/>
          <w:sz w:val="20"/>
          <w:szCs w:val="20"/>
        </w:rPr>
        <w:t xml:space="preserve">undertaken and </w:t>
      </w:r>
      <w:r w:rsidR="000B3A91">
        <w:rPr>
          <w:rStyle w:val="bumpedfont15"/>
          <w:bCs/>
          <w:sz w:val="20"/>
          <w:szCs w:val="20"/>
        </w:rPr>
        <w:t xml:space="preserve">those </w:t>
      </w:r>
      <w:r w:rsidR="00802AF6">
        <w:rPr>
          <w:rStyle w:val="bumpedfont15"/>
          <w:bCs/>
          <w:sz w:val="20"/>
          <w:szCs w:val="20"/>
        </w:rPr>
        <w:t>planned</w:t>
      </w:r>
      <w:r w:rsidR="000B3A91">
        <w:rPr>
          <w:rStyle w:val="bumpedfont15"/>
          <w:bCs/>
          <w:sz w:val="20"/>
          <w:szCs w:val="20"/>
        </w:rPr>
        <w:t>) to tackle water runoff from the A</w:t>
      </w:r>
      <w:r w:rsidR="00642573">
        <w:rPr>
          <w:rStyle w:val="bumpedfont15"/>
          <w:bCs/>
          <w:sz w:val="20"/>
          <w:szCs w:val="20"/>
        </w:rPr>
        <w:t>3.</w:t>
      </w:r>
      <w:r w:rsidR="00802AF6">
        <w:rPr>
          <w:rStyle w:val="bumpedfont15"/>
          <w:bCs/>
          <w:sz w:val="20"/>
          <w:szCs w:val="20"/>
        </w:rPr>
        <w:t xml:space="preserve"> SB said that the SCC legal team were still planning to issue notices to </w:t>
      </w:r>
      <w:proofErr w:type="spellStart"/>
      <w:r w:rsidR="00802AF6">
        <w:rPr>
          <w:rStyle w:val="bumpedfont15"/>
          <w:bCs/>
          <w:sz w:val="20"/>
          <w:szCs w:val="20"/>
        </w:rPr>
        <w:t>Aldro</w:t>
      </w:r>
      <w:proofErr w:type="spellEnd"/>
      <w:r w:rsidR="00802AF6">
        <w:rPr>
          <w:rStyle w:val="bumpedfont15"/>
          <w:bCs/>
          <w:sz w:val="20"/>
          <w:szCs w:val="20"/>
        </w:rPr>
        <w:t xml:space="preserve"> about required works to their ditches. </w:t>
      </w:r>
    </w:p>
    <w:p w14:paraId="6E5E3A35" w14:textId="44A61E27" w:rsidR="00F10109" w:rsidRDefault="00F10109" w:rsidP="00F10109">
      <w:pPr>
        <w:pStyle w:val="s3"/>
        <w:spacing w:before="0" w:beforeAutospacing="0" w:after="0" w:afterAutospacing="0"/>
        <w:ind w:left="-540" w:right="-901"/>
        <w:jc w:val="both"/>
        <w:rPr>
          <w:rStyle w:val="bumpedfont15"/>
          <w:bCs/>
          <w:sz w:val="20"/>
          <w:szCs w:val="20"/>
        </w:rPr>
      </w:pPr>
    </w:p>
    <w:p w14:paraId="17BEB06D" w14:textId="220B5AA7" w:rsidR="00802AF6" w:rsidRPr="00802AF6" w:rsidRDefault="00802AF6" w:rsidP="00F10109">
      <w:pPr>
        <w:pStyle w:val="s3"/>
        <w:spacing w:before="0" w:beforeAutospacing="0" w:after="0" w:afterAutospacing="0"/>
        <w:ind w:left="-540" w:right="-901"/>
        <w:jc w:val="both"/>
        <w:rPr>
          <w:rStyle w:val="bumpedfont15"/>
          <w:bCs/>
          <w:sz w:val="20"/>
          <w:szCs w:val="20"/>
        </w:rPr>
      </w:pPr>
      <w:r>
        <w:rPr>
          <w:rStyle w:val="bumpedfont15"/>
          <w:bCs/>
          <w:sz w:val="20"/>
          <w:szCs w:val="20"/>
        </w:rPr>
        <w:t>PR said there had been a meeting with SCC on 20 March about the planned improvements to Eashing Lane (to include 20mph limits and pinch points</w:t>
      </w:r>
      <w:proofErr w:type="gramStart"/>
      <w:r>
        <w:rPr>
          <w:rStyle w:val="bumpedfont15"/>
          <w:bCs/>
          <w:sz w:val="20"/>
          <w:szCs w:val="20"/>
        </w:rPr>
        <w:t>)</w:t>
      </w:r>
      <w:proofErr w:type="gramEnd"/>
      <w:r>
        <w:rPr>
          <w:rStyle w:val="bumpedfont15"/>
          <w:bCs/>
          <w:sz w:val="20"/>
          <w:szCs w:val="20"/>
        </w:rPr>
        <w:t xml:space="preserve"> but these would not happen until 2027/28 due to finances. </w:t>
      </w:r>
    </w:p>
    <w:p w14:paraId="090BD6C2" w14:textId="77777777" w:rsidR="00F10109" w:rsidRDefault="00F10109" w:rsidP="00F10109">
      <w:pPr>
        <w:pStyle w:val="s3"/>
        <w:spacing w:before="0" w:beforeAutospacing="0" w:after="0" w:afterAutospacing="0"/>
        <w:ind w:left="-540" w:right="-901"/>
        <w:jc w:val="both"/>
        <w:rPr>
          <w:rStyle w:val="bumpedfont15"/>
          <w:b/>
          <w:bCs/>
          <w:sz w:val="20"/>
          <w:szCs w:val="20"/>
        </w:rPr>
      </w:pPr>
    </w:p>
    <w:p w14:paraId="58333537" w14:textId="12851F15" w:rsidR="00802AF6" w:rsidRDefault="00F10109" w:rsidP="00F10109">
      <w:pPr>
        <w:pStyle w:val="s3"/>
        <w:spacing w:before="0" w:beforeAutospacing="0" w:after="0" w:afterAutospacing="0"/>
        <w:ind w:left="-540" w:right="-901"/>
        <w:jc w:val="both"/>
        <w:rPr>
          <w:rStyle w:val="bumpedfont15"/>
          <w:sz w:val="20"/>
          <w:szCs w:val="20"/>
        </w:rPr>
      </w:pPr>
      <w:r>
        <w:rPr>
          <w:rStyle w:val="bumpedfont15"/>
          <w:b/>
          <w:bCs/>
          <w:sz w:val="20"/>
          <w:szCs w:val="20"/>
        </w:rPr>
        <w:t xml:space="preserve">10/26 - </w:t>
      </w:r>
      <w:r w:rsidRPr="00480A8A">
        <w:rPr>
          <w:rStyle w:val="bumpedfont15"/>
          <w:b/>
          <w:bCs/>
          <w:sz w:val="20"/>
          <w:szCs w:val="20"/>
        </w:rPr>
        <w:t>Playground</w:t>
      </w:r>
      <w:r>
        <w:rPr>
          <w:rStyle w:val="bumpedfont15"/>
          <w:sz w:val="20"/>
          <w:szCs w:val="20"/>
        </w:rPr>
        <w:t xml:space="preserve"> – </w:t>
      </w:r>
      <w:r w:rsidR="00802AF6">
        <w:rPr>
          <w:rStyle w:val="bumpedfont15"/>
          <w:sz w:val="20"/>
          <w:szCs w:val="20"/>
        </w:rPr>
        <w:t xml:space="preserve">Paul Douglas gave an update on the Playground and Playground Committee. At present, PD is the only remaining member of the ‘new’ committee, and he would like to step back. BCM thanked him for all his hard </w:t>
      </w:r>
      <w:proofErr w:type="gramStart"/>
      <w:r w:rsidR="00802AF6">
        <w:rPr>
          <w:rStyle w:val="bumpedfont15"/>
          <w:sz w:val="20"/>
          <w:szCs w:val="20"/>
        </w:rPr>
        <w:t>work</w:t>
      </w:r>
      <w:proofErr w:type="gramEnd"/>
      <w:r w:rsidR="00802AF6">
        <w:rPr>
          <w:rStyle w:val="bumpedfont15"/>
          <w:sz w:val="20"/>
          <w:szCs w:val="20"/>
        </w:rPr>
        <w:t xml:space="preserve"> and it was agreed efforts would be made to find new volunteers; this would hopefully include new committee members, as well as a list of volunteers who could be called on to help with smaller discrete tasks. </w:t>
      </w:r>
      <w:r w:rsidR="000B3A91">
        <w:rPr>
          <w:rStyle w:val="bumpedfont15"/>
          <w:sz w:val="20"/>
          <w:szCs w:val="20"/>
        </w:rPr>
        <w:t xml:space="preserve">Beattie Currier from Acorns Nursery said that she thought several children from Acorns use the playground and she would ask parents if any would like to volunteer. </w:t>
      </w:r>
      <w:r w:rsidR="00802AF6">
        <w:rPr>
          <w:rStyle w:val="bumpedfont15"/>
          <w:sz w:val="20"/>
          <w:szCs w:val="20"/>
        </w:rPr>
        <w:t xml:space="preserve">PD said EIBE had agreed to continue the regular free checks of the </w:t>
      </w:r>
      <w:r w:rsidR="000B3A91">
        <w:rPr>
          <w:rStyle w:val="bumpedfont15"/>
          <w:sz w:val="20"/>
          <w:szCs w:val="20"/>
        </w:rPr>
        <w:t>equipment,</w:t>
      </w:r>
      <w:r w:rsidR="00802AF6">
        <w:rPr>
          <w:rStyle w:val="bumpedfont15"/>
          <w:sz w:val="20"/>
          <w:szCs w:val="20"/>
        </w:rPr>
        <w:t xml:space="preserve"> and he would continue with the insurance checks until new committee members could be found. PD said there were issues with the Committee’s bank account as it was outdated, still using cheques and was hard to change signatories. The Playground Committee has always been a separate legal entity which owns the equipment, </w:t>
      </w:r>
      <w:r w:rsidR="000B3A91">
        <w:rPr>
          <w:rStyle w:val="bumpedfont15"/>
          <w:sz w:val="20"/>
          <w:szCs w:val="20"/>
        </w:rPr>
        <w:t>oversees</w:t>
      </w:r>
      <w:r w:rsidR="00802AF6">
        <w:rPr>
          <w:rStyle w:val="bumpedfont15"/>
          <w:sz w:val="20"/>
          <w:szCs w:val="20"/>
        </w:rPr>
        <w:t xml:space="preserve"> the safety checks for insurance purposes and taking out an insurance policy for the playground, so it would be difficult for SPC to take over the finances. PD said another major issue is glassware/bottles brought over and left in the playground by patrons of the pub; sometimes </w:t>
      </w:r>
      <w:r w:rsidR="00D44113">
        <w:rPr>
          <w:rStyle w:val="bumpedfont15"/>
          <w:sz w:val="20"/>
          <w:szCs w:val="20"/>
        </w:rPr>
        <w:t>broken glass is</w:t>
      </w:r>
      <w:r w:rsidR="00802AF6">
        <w:rPr>
          <w:rStyle w:val="bumpedfont15"/>
          <w:sz w:val="20"/>
          <w:szCs w:val="20"/>
        </w:rPr>
        <w:t xml:space="preserve"> found around the equipment itself. It was agreed that PD/SPC organise new signs to deter this; clerk to contact PD and to write to the Cyder House to ask for their help enforcing this. </w:t>
      </w:r>
    </w:p>
    <w:p w14:paraId="34848700" w14:textId="77777777" w:rsidR="00F10109" w:rsidRDefault="00F10109" w:rsidP="00F10109">
      <w:pPr>
        <w:pStyle w:val="s3"/>
        <w:spacing w:before="0" w:beforeAutospacing="0" w:after="0" w:afterAutospacing="0"/>
        <w:ind w:left="-540" w:right="-901"/>
        <w:jc w:val="both"/>
        <w:rPr>
          <w:b/>
          <w:sz w:val="21"/>
          <w:szCs w:val="21"/>
        </w:rPr>
      </w:pPr>
    </w:p>
    <w:p w14:paraId="47B1B0F5" w14:textId="1909A7A7" w:rsidR="00F10109" w:rsidRPr="00F10109" w:rsidRDefault="00F10109" w:rsidP="00F10109">
      <w:pPr>
        <w:pStyle w:val="s3"/>
        <w:spacing w:before="0" w:beforeAutospacing="0" w:after="0" w:afterAutospacing="0"/>
        <w:ind w:left="-540" w:right="-901"/>
        <w:jc w:val="both"/>
        <w:rPr>
          <w:sz w:val="20"/>
          <w:szCs w:val="20"/>
        </w:rPr>
      </w:pPr>
      <w:r>
        <w:rPr>
          <w:b/>
          <w:sz w:val="21"/>
          <w:szCs w:val="21"/>
        </w:rPr>
        <w:t xml:space="preserve">11/26 </w:t>
      </w:r>
      <w:proofErr w:type="gramStart"/>
      <w:r>
        <w:rPr>
          <w:b/>
          <w:sz w:val="21"/>
          <w:szCs w:val="21"/>
        </w:rPr>
        <w:t xml:space="preserve">- </w:t>
      </w:r>
      <w:r w:rsidRPr="00F10109">
        <w:rPr>
          <w:b/>
          <w:sz w:val="21"/>
          <w:szCs w:val="21"/>
        </w:rPr>
        <w:t xml:space="preserve"> </w:t>
      </w:r>
      <w:r w:rsidRPr="00F10109">
        <w:rPr>
          <w:b/>
          <w:bCs/>
          <w:sz w:val="21"/>
          <w:szCs w:val="21"/>
        </w:rPr>
        <w:t>Planning</w:t>
      </w:r>
      <w:proofErr w:type="gramEnd"/>
      <w:r w:rsidRPr="00F10109">
        <w:rPr>
          <w:sz w:val="21"/>
          <w:szCs w:val="21"/>
        </w:rPr>
        <w:t xml:space="preserve"> – </w:t>
      </w:r>
      <w:r>
        <w:rPr>
          <w:sz w:val="21"/>
          <w:szCs w:val="21"/>
        </w:rPr>
        <w:t xml:space="preserve">the </w:t>
      </w:r>
      <w:r w:rsidRPr="00F10109">
        <w:rPr>
          <w:sz w:val="21"/>
          <w:szCs w:val="21"/>
        </w:rPr>
        <w:t xml:space="preserve">following </w:t>
      </w:r>
      <w:r>
        <w:rPr>
          <w:sz w:val="21"/>
          <w:szCs w:val="21"/>
        </w:rPr>
        <w:t xml:space="preserve">were </w:t>
      </w:r>
      <w:proofErr w:type="gramStart"/>
      <w:r>
        <w:rPr>
          <w:sz w:val="21"/>
          <w:szCs w:val="21"/>
        </w:rPr>
        <w:t>discussed</w:t>
      </w:r>
      <w:proofErr w:type="gramEnd"/>
      <w:r>
        <w:rPr>
          <w:sz w:val="21"/>
          <w:szCs w:val="21"/>
        </w:rPr>
        <w:t xml:space="preserve"> and no comments were raised</w:t>
      </w:r>
      <w:r w:rsidR="00802AF6">
        <w:rPr>
          <w:sz w:val="21"/>
          <w:szCs w:val="21"/>
        </w:rPr>
        <w:t>:</w:t>
      </w:r>
    </w:p>
    <w:tbl>
      <w:tblPr>
        <w:tblStyle w:val="TableGrid"/>
        <w:tblW w:w="10491" w:type="dxa"/>
        <w:tblInd w:w="-998" w:type="dxa"/>
        <w:tblLook w:val="04A0" w:firstRow="1" w:lastRow="0" w:firstColumn="1" w:lastColumn="0" w:noHBand="0" w:noVBand="1"/>
      </w:tblPr>
      <w:tblGrid>
        <w:gridCol w:w="1135"/>
        <w:gridCol w:w="2410"/>
        <w:gridCol w:w="6946"/>
      </w:tblGrid>
      <w:tr w:rsidR="00F10109" w:rsidRPr="00EF2610" w14:paraId="571C9A9A" w14:textId="77777777" w:rsidTr="00802AF6">
        <w:tc>
          <w:tcPr>
            <w:tcW w:w="1135" w:type="dxa"/>
          </w:tcPr>
          <w:p w14:paraId="06DE90A8" w14:textId="77777777" w:rsidR="00F10109" w:rsidRPr="00EF2610" w:rsidRDefault="00F10109" w:rsidP="00DC42A9">
            <w:pPr>
              <w:jc w:val="both"/>
              <w:rPr>
                <w:rFonts w:ascii="Times New Roman" w:hAnsi="Times New Roman"/>
                <w:b/>
                <w:bCs/>
                <w:sz w:val="18"/>
                <w:szCs w:val="18"/>
              </w:rPr>
            </w:pPr>
            <w:r w:rsidRPr="00EF2610">
              <w:rPr>
                <w:rFonts w:ascii="Times New Roman" w:hAnsi="Times New Roman"/>
                <w:b/>
                <w:bCs/>
                <w:sz w:val="18"/>
                <w:szCs w:val="18"/>
              </w:rPr>
              <w:t xml:space="preserve">Application </w:t>
            </w:r>
          </w:p>
        </w:tc>
        <w:tc>
          <w:tcPr>
            <w:tcW w:w="2410" w:type="dxa"/>
          </w:tcPr>
          <w:p w14:paraId="236034DB" w14:textId="77777777" w:rsidR="00F10109" w:rsidRPr="00EF2610" w:rsidRDefault="00F10109" w:rsidP="00DC42A9">
            <w:pPr>
              <w:jc w:val="both"/>
              <w:rPr>
                <w:rFonts w:ascii="Times New Roman" w:hAnsi="Times New Roman"/>
                <w:b/>
                <w:bCs/>
                <w:sz w:val="18"/>
                <w:szCs w:val="18"/>
              </w:rPr>
            </w:pPr>
            <w:r w:rsidRPr="00EF2610">
              <w:rPr>
                <w:rFonts w:ascii="Times New Roman" w:hAnsi="Times New Roman"/>
                <w:b/>
                <w:bCs/>
                <w:sz w:val="18"/>
                <w:szCs w:val="18"/>
              </w:rPr>
              <w:t xml:space="preserve">Property </w:t>
            </w:r>
          </w:p>
        </w:tc>
        <w:tc>
          <w:tcPr>
            <w:tcW w:w="6946" w:type="dxa"/>
          </w:tcPr>
          <w:p w14:paraId="3CD87566" w14:textId="77777777" w:rsidR="00F10109" w:rsidRPr="00EF2610" w:rsidRDefault="00F10109" w:rsidP="00DC42A9">
            <w:pPr>
              <w:jc w:val="both"/>
              <w:rPr>
                <w:rFonts w:ascii="Times New Roman" w:hAnsi="Times New Roman"/>
                <w:b/>
                <w:bCs/>
                <w:sz w:val="18"/>
                <w:szCs w:val="18"/>
              </w:rPr>
            </w:pPr>
            <w:r w:rsidRPr="00EF2610">
              <w:rPr>
                <w:rFonts w:ascii="Times New Roman" w:hAnsi="Times New Roman"/>
                <w:b/>
                <w:bCs/>
                <w:sz w:val="18"/>
                <w:szCs w:val="18"/>
              </w:rPr>
              <w:t xml:space="preserve">Proposal </w:t>
            </w:r>
          </w:p>
        </w:tc>
      </w:tr>
      <w:tr w:rsidR="00F10109" w:rsidRPr="00EF2610" w14:paraId="75E1CDC4" w14:textId="77777777" w:rsidTr="00802AF6">
        <w:tc>
          <w:tcPr>
            <w:tcW w:w="1135" w:type="dxa"/>
          </w:tcPr>
          <w:p w14:paraId="7F63E9E5" w14:textId="77777777" w:rsidR="00F10109" w:rsidRPr="00EF2610" w:rsidRDefault="00F10109" w:rsidP="00DC42A9">
            <w:pPr>
              <w:jc w:val="both"/>
              <w:rPr>
                <w:rFonts w:ascii="Times New Roman" w:hAnsi="Times New Roman"/>
                <w:sz w:val="18"/>
                <w:szCs w:val="18"/>
              </w:rPr>
            </w:pPr>
            <w:r w:rsidRPr="00EF2610">
              <w:rPr>
                <w:rFonts w:ascii="Times New Roman" w:hAnsi="Times New Roman"/>
                <w:sz w:val="18"/>
                <w:szCs w:val="18"/>
              </w:rPr>
              <w:t>26/P/00507</w:t>
            </w:r>
          </w:p>
        </w:tc>
        <w:tc>
          <w:tcPr>
            <w:tcW w:w="2410" w:type="dxa"/>
          </w:tcPr>
          <w:p w14:paraId="3711023C" w14:textId="77777777" w:rsidR="00F10109" w:rsidRPr="00EF2610" w:rsidRDefault="00F10109" w:rsidP="00DC42A9">
            <w:pPr>
              <w:jc w:val="both"/>
              <w:rPr>
                <w:rFonts w:ascii="Times New Roman" w:hAnsi="Times New Roman"/>
                <w:sz w:val="18"/>
                <w:szCs w:val="18"/>
              </w:rPr>
            </w:pPr>
            <w:r w:rsidRPr="00EF2610">
              <w:rPr>
                <w:rFonts w:ascii="Times New Roman" w:hAnsi="Times New Roman"/>
                <w:sz w:val="18"/>
                <w:szCs w:val="18"/>
              </w:rPr>
              <w:t xml:space="preserve">5 </w:t>
            </w:r>
            <w:proofErr w:type="spellStart"/>
            <w:r w:rsidRPr="00EF2610">
              <w:rPr>
                <w:rFonts w:ascii="Times New Roman" w:hAnsi="Times New Roman"/>
                <w:sz w:val="18"/>
                <w:szCs w:val="18"/>
              </w:rPr>
              <w:t>Kerrsland</w:t>
            </w:r>
            <w:proofErr w:type="spellEnd"/>
            <w:r w:rsidRPr="00EF2610">
              <w:rPr>
                <w:rFonts w:ascii="Times New Roman" w:hAnsi="Times New Roman"/>
                <w:sz w:val="18"/>
                <w:szCs w:val="18"/>
              </w:rPr>
              <w:t xml:space="preserve"> Cottages, </w:t>
            </w:r>
            <w:proofErr w:type="spellStart"/>
            <w:r w:rsidRPr="00EF2610">
              <w:rPr>
                <w:rFonts w:ascii="Times New Roman" w:hAnsi="Times New Roman"/>
                <w:sz w:val="18"/>
                <w:szCs w:val="18"/>
              </w:rPr>
              <w:t>Hurtmore</w:t>
            </w:r>
            <w:proofErr w:type="spellEnd"/>
            <w:r w:rsidRPr="00EF2610">
              <w:rPr>
                <w:rFonts w:ascii="Times New Roman" w:hAnsi="Times New Roman"/>
                <w:sz w:val="18"/>
                <w:szCs w:val="18"/>
              </w:rPr>
              <w:t xml:space="preserve"> Road, GU7 2RN</w:t>
            </w:r>
          </w:p>
        </w:tc>
        <w:tc>
          <w:tcPr>
            <w:tcW w:w="6946" w:type="dxa"/>
          </w:tcPr>
          <w:p w14:paraId="228F7E02" w14:textId="77777777" w:rsidR="00F10109" w:rsidRPr="00EF2610" w:rsidRDefault="00F10109" w:rsidP="00DC42A9">
            <w:pPr>
              <w:jc w:val="both"/>
              <w:rPr>
                <w:rFonts w:ascii="Times New Roman" w:hAnsi="Times New Roman"/>
                <w:sz w:val="18"/>
                <w:szCs w:val="18"/>
              </w:rPr>
            </w:pPr>
            <w:r w:rsidRPr="00EF2610">
              <w:rPr>
                <w:rFonts w:ascii="Times New Roman" w:hAnsi="Times New Roman"/>
                <w:sz w:val="18"/>
                <w:szCs w:val="18"/>
              </w:rPr>
              <w:t xml:space="preserve">Single storey rear and side extension </w:t>
            </w:r>
          </w:p>
        </w:tc>
      </w:tr>
      <w:tr w:rsidR="00F10109" w:rsidRPr="00EF2610" w14:paraId="00A44D43" w14:textId="77777777" w:rsidTr="00802AF6">
        <w:tc>
          <w:tcPr>
            <w:tcW w:w="1135" w:type="dxa"/>
          </w:tcPr>
          <w:p w14:paraId="729FDD7F" w14:textId="77777777" w:rsidR="00F10109" w:rsidRPr="00EF2610" w:rsidRDefault="00F10109" w:rsidP="00DC42A9">
            <w:pPr>
              <w:jc w:val="both"/>
              <w:rPr>
                <w:rFonts w:ascii="Times New Roman" w:hAnsi="Times New Roman"/>
                <w:sz w:val="18"/>
                <w:szCs w:val="18"/>
              </w:rPr>
            </w:pPr>
            <w:r w:rsidRPr="00EF2610">
              <w:rPr>
                <w:rFonts w:ascii="Times New Roman" w:hAnsi="Times New Roman"/>
                <w:sz w:val="18"/>
                <w:szCs w:val="18"/>
              </w:rPr>
              <w:t>26/P/00515</w:t>
            </w:r>
          </w:p>
        </w:tc>
        <w:tc>
          <w:tcPr>
            <w:tcW w:w="2410" w:type="dxa"/>
          </w:tcPr>
          <w:p w14:paraId="7A0156BB" w14:textId="77777777" w:rsidR="00F10109" w:rsidRPr="00EF2610" w:rsidRDefault="00F10109" w:rsidP="00DC42A9">
            <w:pPr>
              <w:jc w:val="both"/>
              <w:rPr>
                <w:rFonts w:ascii="Times New Roman" w:hAnsi="Times New Roman"/>
                <w:sz w:val="18"/>
                <w:szCs w:val="18"/>
              </w:rPr>
            </w:pPr>
            <w:r w:rsidRPr="00EF2610">
              <w:rPr>
                <w:rFonts w:ascii="Times New Roman" w:hAnsi="Times New Roman"/>
                <w:sz w:val="18"/>
                <w:szCs w:val="18"/>
              </w:rPr>
              <w:t>Cross Farm, The Street, Shackleford, GU8 6AH</w:t>
            </w:r>
          </w:p>
        </w:tc>
        <w:tc>
          <w:tcPr>
            <w:tcW w:w="6946" w:type="dxa"/>
          </w:tcPr>
          <w:p w14:paraId="20693F0B" w14:textId="77777777" w:rsidR="00F10109" w:rsidRPr="00EF2610" w:rsidRDefault="00F10109" w:rsidP="00DC42A9">
            <w:pPr>
              <w:jc w:val="both"/>
              <w:rPr>
                <w:rFonts w:ascii="Times New Roman" w:hAnsi="Times New Roman"/>
                <w:sz w:val="18"/>
                <w:szCs w:val="18"/>
              </w:rPr>
            </w:pPr>
            <w:r w:rsidRPr="00EF2610">
              <w:rPr>
                <w:rFonts w:ascii="Times New Roman" w:hAnsi="Times New Roman"/>
                <w:sz w:val="18"/>
                <w:szCs w:val="18"/>
              </w:rPr>
              <w:t>Change of use of outbuilding to form a single dwelling house with associated garage landscape works and parking</w:t>
            </w:r>
          </w:p>
        </w:tc>
      </w:tr>
      <w:tr w:rsidR="00F10109" w:rsidRPr="00EF2610" w14:paraId="2CD29B5A" w14:textId="77777777" w:rsidTr="00802AF6">
        <w:tc>
          <w:tcPr>
            <w:tcW w:w="1135" w:type="dxa"/>
          </w:tcPr>
          <w:p w14:paraId="3A34A2A9" w14:textId="77777777" w:rsidR="00F10109" w:rsidRPr="00EF2610" w:rsidRDefault="00F10109" w:rsidP="00DC42A9">
            <w:pPr>
              <w:jc w:val="both"/>
              <w:rPr>
                <w:rFonts w:ascii="Times New Roman" w:hAnsi="Times New Roman"/>
                <w:sz w:val="18"/>
                <w:szCs w:val="18"/>
              </w:rPr>
            </w:pPr>
            <w:r>
              <w:rPr>
                <w:rFonts w:ascii="Times New Roman" w:hAnsi="Times New Roman"/>
                <w:sz w:val="18"/>
                <w:szCs w:val="18"/>
              </w:rPr>
              <w:t>2</w:t>
            </w:r>
            <w:r>
              <w:rPr>
                <w:sz w:val="18"/>
                <w:szCs w:val="18"/>
              </w:rPr>
              <w:t>6/P/01758 and 01759</w:t>
            </w:r>
          </w:p>
        </w:tc>
        <w:tc>
          <w:tcPr>
            <w:tcW w:w="2410" w:type="dxa"/>
          </w:tcPr>
          <w:p w14:paraId="10510464" w14:textId="77777777" w:rsidR="00F10109" w:rsidRPr="00EF2610" w:rsidRDefault="00F10109" w:rsidP="00DC42A9">
            <w:pPr>
              <w:jc w:val="both"/>
              <w:rPr>
                <w:rFonts w:ascii="Times New Roman" w:hAnsi="Times New Roman"/>
                <w:sz w:val="18"/>
                <w:szCs w:val="18"/>
              </w:rPr>
            </w:pPr>
            <w:r>
              <w:rPr>
                <w:rFonts w:ascii="Times New Roman" w:hAnsi="Times New Roman"/>
                <w:sz w:val="18"/>
                <w:szCs w:val="18"/>
              </w:rPr>
              <w:t>Lower Easting Farmhouse, Lower Eashing GU7 2QF</w:t>
            </w:r>
          </w:p>
        </w:tc>
        <w:tc>
          <w:tcPr>
            <w:tcW w:w="6946" w:type="dxa"/>
          </w:tcPr>
          <w:p w14:paraId="0F222ADA" w14:textId="77777777" w:rsidR="00F10109" w:rsidRPr="00EF2610" w:rsidRDefault="00F10109" w:rsidP="00DC42A9">
            <w:pPr>
              <w:jc w:val="both"/>
              <w:rPr>
                <w:rFonts w:ascii="Times New Roman" w:hAnsi="Times New Roman"/>
                <w:sz w:val="18"/>
                <w:szCs w:val="18"/>
              </w:rPr>
            </w:pPr>
            <w:r>
              <w:rPr>
                <w:rFonts w:ascii="Times New Roman" w:hAnsi="Times New Roman"/>
                <w:sz w:val="18"/>
                <w:szCs w:val="18"/>
              </w:rPr>
              <w:t>Single story rear extension and relocation of lean-to, fenestration alterations, conversion of barn to ancillary habitable accommodation and installation of solar panels on land to the north.</w:t>
            </w:r>
          </w:p>
        </w:tc>
      </w:tr>
    </w:tbl>
    <w:p w14:paraId="53DEA7CA" w14:textId="77777777" w:rsidR="00F10109" w:rsidRDefault="00F10109" w:rsidP="00F10109">
      <w:pPr>
        <w:jc w:val="both"/>
        <w:rPr>
          <w:rFonts w:ascii="Times New Roman" w:hAnsi="Times New Roman"/>
          <w:b/>
          <w:sz w:val="20"/>
          <w:szCs w:val="20"/>
        </w:rPr>
      </w:pPr>
    </w:p>
    <w:p w14:paraId="61978187" w14:textId="77777777" w:rsidR="00F10109" w:rsidRDefault="00F10109" w:rsidP="00F10109">
      <w:pPr>
        <w:jc w:val="both"/>
        <w:rPr>
          <w:rFonts w:ascii="Times New Roman" w:hAnsi="Times New Roman"/>
          <w:b/>
          <w:sz w:val="20"/>
          <w:szCs w:val="20"/>
        </w:rPr>
      </w:pPr>
      <w:r>
        <w:rPr>
          <w:rFonts w:ascii="Times New Roman" w:hAnsi="Times New Roman"/>
          <w:b/>
          <w:sz w:val="20"/>
          <w:szCs w:val="20"/>
        </w:rPr>
        <w:t xml:space="preserve">12/ 26 - </w:t>
      </w:r>
      <w:r w:rsidRPr="003050C2">
        <w:rPr>
          <w:rFonts w:ascii="Times New Roman" w:hAnsi="Times New Roman"/>
          <w:b/>
          <w:sz w:val="20"/>
          <w:szCs w:val="20"/>
        </w:rPr>
        <w:t xml:space="preserve">Finance – </w:t>
      </w:r>
    </w:p>
    <w:p w14:paraId="2EA051AF" w14:textId="6D5A12D5" w:rsidR="00F10109" w:rsidRPr="003050C2" w:rsidRDefault="00F10109" w:rsidP="00F10109">
      <w:pPr>
        <w:jc w:val="both"/>
        <w:rPr>
          <w:rStyle w:val="bumpedfont15"/>
          <w:rFonts w:ascii="Times New Roman" w:hAnsi="Times New Roman"/>
          <w:b/>
          <w:sz w:val="20"/>
          <w:szCs w:val="20"/>
        </w:rPr>
      </w:pPr>
      <w:r w:rsidRPr="003050C2">
        <w:rPr>
          <w:rFonts w:ascii="Times New Roman" w:hAnsi="Times New Roman"/>
          <w:b/>
          <w:sz w:val="20"/>
          <w:szCs w:val="20"/>
        </w:rPr>
        <w:t xml:space="preserve">(a) </w:t>
      </w:r>
      <w:r w:rsidRPr="003050C2">
        <w:rPr>
          <w:rStyle w:val="bumpedfont15"/>
          <w:rFonts w:ascii="Times New Roman" w:hAnsi="Times New Roman"/>
          <w:b/>
          <w:bCs/>
          <w:sz w:val="20"/>
          <w:szCs w:val="20"/>
        </w:rPr>
        <w:t>Expenses</w:t>
      </w:r>
      <w:r w:rsidRPr="003050C2">
        <w:rPr>
          <w:rStyle w:val="bumpedfont15"/>
          <w:rFonts w:ascii="Times New Roman" w:hAnsi="Times New Roman"/>
          <w:sz w:val="20"/>
          <w:szCs w:val="20"/>
        </w:rPr>
        <w:t> – the following payments</w:t>
      </w:r>
      <w:r>
        <w:rPr>
          <w:rStyle w:val="bumpedfont15"/>
          <w:rFonts w:ascii="Times New Roman" w:hAnsi="Times New Roman"/>
          <w:sz w:val="20"/>
          <w:szCs w:val="20"/>
        </w:rPr>
        <w:t xml:space="preserve"> were noted and payment approved for online transfer where necessary</w:t>
      </w:r>
      <w:r w:rsidR="00802AF6">
        <w:rPr>
          <w:rStyle w:val="bumpedfont15"/>
          <w:rFonts w:ascii="Times New Roman" w:hAnsi="Times New Roman"/>
          <w:sz w:val="20"/>
          <w:szCs w:val="20"/>
        </w:rPr>
        <w:t>:</w:t>
      </w: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992"/>
        <w:gridCol w:w="5812"/>
        <w:gridCol w:w="851"/>
        <w:gridCol w:w="1701"/>
      </w:tblGrid>
      <w:tr w:rsidR="00F10109" w:rsidRPr="00EF2610" w14:paraId="441B34F3" w14:textId="77777777" w:rsidTr="00802AF6">
        <w:tc>
          <w:tcPr>
            <w:tcW w:w="993" w:type="dxa"/>
            <w:shd w:val="clear" w:color="auto" w:fill="auto"/>
          </w:tcPr>
          <w:p w14:paraId="576A8090" w14:textId="77777777" w:rsidR="00F10109" w:rsidRPr="00EF2610" w:rsidRDefault="00F10109" w:rsidP="00DC42A9">
            <w:pPr>
              <w:jc w:val="both"/>
              <w:rPr>
                <w:rStyle w:val="s10"/>
                <w:rFonts w:ascii="Times New Roman" w:hAnsi="Times New Roman"/>
                <w:b/>
                <w:sz w:val="18"/>
                <w:szCs w:val="18"/>
              </w:rPr>
            </w:pPr>
            <w:r w:rsidRPr="00EF2610">
              <w:rPr>
                <w:rStyle w:val="s10"/>
                <w:rFonts w:ascii="Times New Roman" w:hAnsi="Times New Roman"/>
                <w:b/>
                <w:sz w:val="18"/>
                <w:szCs w:val="18"/>
              </w:rPr>
              <w:t>Date</w:t>
            </w:r>
          </w:p>
        </w:tc>
        <w:tc>
          <w:tcPr>
            <w:tcW w:w="992" w:type="dxa"/>
            <w:shd w:val="clear" w:color="auto" w:fill="auto"/>
          </w:tcPr>
          <w:p w14:paraId="2BD2F3EC" w14:textId="77777777" w:rsidR="00F10109" w:rsidRPr="00EF2610" w:rsidRDefault="00F10109" w:rsidP="00DC42A9">
            <w:pPr>
              <w:jc w:val="both"/>
              <w:rPr>
                <w:rStyle w:val="s10"/>
                <w:rFonts w:ascii="Times New Roman" w:hAnsi="Times New Roman"/>
                <w:b/>
                <w:sz w:val="18"/>
                <w:szCs w:val="18"/>
              </w:rPr>
            </w:pPr>
            <w:r w:rsidRPr="00EF2610">
              <w:rPr>
                <w:rStyle w:val="s10"/>
                <w:rFonts w:ascii="Times New Roman" w:hAnsi="Times New Roman"/>
                <w:b/>
                <w:sz w:val="18"/>
                <w:szCs w:val="18"/>
              </w:rPr>
              <w:t>Amount</w:t>
            </w:r>
          </w:p>
        </w:tc>
        <w:tc>
          <w:tcPr>
            <w:tcW w:w="5812" w:type="dxa"/>
            <w:shd w:val="clear" w:color="auto" w:fill="auto"/>
          </w:tcPr>
          <w:p w14:paraId="56E475E1" w14:textId="77777777" w:rsidR="00F10109" w:rsidRPr="00EF2610" w:rsidRDefault="00F10109" w:rsidP="00DC42A9">
            <w:pPr>
              <w:jc w:val="both"/>
              <w:rPr>
                <w:rStyle w:val="s10"/>
                <w:rFonts w:ascii="Times New Roman" w:hAnsi="Times New Roman"/>
                <w:b/>
                <w:sz w:val="18"/>
                <w:szCs w:val="18"/>
              </w:rPr>
            </w:pPr>
            <w:r w:rsidRPr="00EF2610">
              <w:rPr>
                <w:rStyle w:val="s10"/>
                <w:rFonts w:ascii="Times New Roman" w:hAnsi="Times New Roman"/>
                <w:b/>
                <w:sz w:val="18"/>
                <w:szCs w:val="18"/>
              </w:rPr>
              <w:t>Reason for expenditure</w:t>
            </w:r>
          </w:p>
        </w:tc>
        <w:tc>
          <w:tcPr>
            <w:tcW w:w="851" w:type="dxa"/>
            <w:shd w:val="clear" w:color="auto" w:fill="auto"/>
          </w:tcPr>
          <w:p w14:paraId="158B2E14" w14:textId="77777777" w:rsidR="00F10109" w:rsidRPr="00EF2610" w:rsidRDefault="00F10109" w:rsidP="00DC42A9">
            <w:pPr>
              <w:jc w:val="both"/>
              <w:rPr>
                <w:rStyle w:val="s10"/>
                <w:rFonts w:ascii="Times New Roman" w:hAnsi="Times New Roman"/>
                <w:b/>
                <w:sz w:val="18"/>
                <w:szCs w:val="18"/>
              </w:rPr>
            </w:pPr>
            <w:r w:rsidRPr="00EF2610">
              <w:rPr>
                <w:rStyle w:val="s10"/>
                <w:rFonts w:ascii="Times New Roman" w:hAnsi="Times New Roman"/>
                <w:b/>
                <w:sz w:val="18"/>
                <w:szCs w:val="18"/>
              </w:rPr>
              <w:t>VAT</w:t>
            </w:r>
          </w:p>
        </w:tc>
        <w:tc>
          <w:tcPr>
            <w:tcW w:w="1701" w:type="dxa"/>
            <w:shd w:val="clear" w:color="auto" w:fill="auto"/>
          </w:tcPr>
          <w:p w14:paraId="177379FA" w14:textId="77777777" w:rsidR="00F10109" w:rsidRPr="00EF2610" w:rsidRDefault="00F10109" w:rsidP="00DC42A9">
            <w:pPr>
              <w:jc w:val="both"/>
              <w:rPr>
                <w:rStyle w:val="s10"/>
                <w:rFonts w:ascii="Times New Roman" w:hAnsi="Times New Roman"/>
                <w:b/>
                <w:sz w:val="18"/>
                <w:szCs w:val="18"/>
              </w:rPr>
            </w:pPr>
            <w:r w:rsidRPr="00EF2610">
              <w:rPr>
                <w:rStyle w:val="s10"/>
                <w:rFonts w:ascii="Times New Roman" w:hAnsi="Times New Roman"/>
                <w:b/>
                <w:sz w:val="18"/>
                <w:szCs w:val="18"/>
              </w:rPr>
              <w:t>Payee</w:t>
            </w:r>
          </w:p>
        </w:tc>
      </w:tr>
      <w:tr w:rsidR="00F10109" w:rsidRPr="00EF2610" w14:paraId="20CFC34F" w14:textId="77777777" w:rsidTr="00802AF6">
        <w:tc>
          <w:tcPr>
            <w:tcW w:w="993" w:type="dxa"/>
            <w:shd w:val="clear" w:color="auto" w:fill="auto"/>
          </w:tcPr>
          <w:p w14:paraId="62CB32E7"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1/5/26</w:t>
            </w:r>
          </w:p>
        </w:tc>
        <w:tc>
          <w:tcPr>
            <w:tcW w:w="992" w:type="dxa"/>
            <w:shd w:val="clear" w:color="auto" w:fill="auto"/>
          </w:tcPr>
          <w:p w14:paraId="286CC5F3"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£11.95</w:t>
            </w:r>
          </w:p>
        </w:tc>
        <w:tc>
          <w:tcPr>
            <w:tcW w:w="5812" w:type="dxa"/>
            <w:shd w:val="clear" w:color="auto" w:fill="auto"/>
          </w:tcPr>
          <w:p w14:paraId="6FF2C2AE"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Website fee</w:t>
            </w:r>
          </w:p>
        </w:tc>
        <w:tc>
          <w:tcPr>
            <w:tcW w:w="851" w:type="dxa"/>
            <w:shd w:val="clear" w:color="auto" w:fill="auto"/>
          </w:tcPr>
          <w:p w14:paraId="4F239162"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1.99</w:t>
            </w:r>
          </w:p>
        </w:tc>
        <w:tc>
          <w:tcPr>
            <w:tcW w:w="1701" w:type="dxa"/>
            <w:shd w:val="clear" w:color="auto" w:fill="auto"/>
          </w:tcPr>
          <w:p w14:paraId="228D4654"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34SP</w:t>
            </w:r>
          </w:p>
        </w:tc>
      </w:tr>
      <w:tr w:rsidR="00F10109" w:rsidRPr="00EF2610" w14:paraId="3DCDB760" w14:textId="77777777" w:rsidTr="00802AF6">
        <w:tc>
          <w:tcPr>
            <w:tcW w:w="993" w:type="dxa"/>
            <w:shd w:val="clear" w:color="auto" w:fill="auto"/>
          </w:tcPr>
          <w:p w14:paraId="5D84696A"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1/4/26</w:t>
            </w:r>
          </w:p>
        </w:tc>
        <w:tc>
          <w:tcPr>
            <w:tcW w:w="992" w:type="dxa"/>
            <w:shd w:val="clear" w:color="auto" w:fill="auto"/>
          </w:tcPr>
          <w:p w14:paraId="3BCCFECB"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£11.95</w:t>
            </w:r>
          </w:p>
        </w:tc>
        <w:tc>
          <w:tcPr>
            <w:tcW w:w="5812" w:type="dxa"/>
            <w:shd w:val="clear" w:color="auto" w:fill="auto"/>
          </w:tcPr>
          <w:p w14:paraId="4257922E"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Website fee</w:t>
            </w:r>
          </w:p>
        </w:tc>
        <w:tc>
          <w:tcPr>
            <w:tcW w:w="851" w:type="dxa"/>
            <w:shd w:val="clear" w:color="auto" w:fill="auto"/>
          </w:tcPr>
          <w:p w14:paraId="348FBFC9"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1.99</w:t>
            </w:r>
          </w:p>
        </w:tc>
        <w:tc>
          <w:tcPr>
            <w:tcW w:w="1701" w:type="dxa"/>
            <w:shd w:val="clear" w:color="auto" w:fill="auto"/>
          </w:tcPr>
          <w:p w14:paraId="09BD4A07"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34SP</w:t>
            </w:r>
          </w:p>
        </w:tc>
      </w:tr>
      <w:tr w:rsidR="00F10109" w:rsidRPr="00EF2610" w14:paraId="658540A5" w14:textId="77777777" w:rsidTr="00802AF6">
        <w:tc>
          <w:tcPr>
            <w:tcW w:w="993" w:type="dxa"/>
            <w:shd w:val="clear" w:color="auto" w:fill="auto"/>
          </w:tcPr>
          <w:p w14:paraId="1800A6A2"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11/05/26</w:t>
            </w:r>
          </w:p>
        </w:tc>
        <w:tc>
          <w:tcPr>
            <w:tcW w:w="992" w:type="dxa"/>
            <w:shd w:val="clear" w:color="auto" w:fill="auto"/>
          </w:tcPr>
          <w:p w14:paraId="6C0556A3"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£350</w:t>
            </w:r>
          </w:p>
        </w:tc>
        <w:tc>
          <w:tcPr>
            <w:tcW w:w="5812" w:type="dxa"/>
            <w:shd w:val="clear" w:color="auto" w:fill="auto"/>
          </w:tcPr>
          <w:p w14:paraId="23D9977D"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 xml:space="preserve">Annual Chairman’s Allowance </w:t>
            </w:r>
          </w:p>
        </w:tc>
        <w:tc>
          <w:tcPr>
            <w:tcW w:w="851" w:type="dxa"/>
            <w:shd w:val="clear" w:color="auto" w:fill="auto"/>
          </w:tcPr>
          <w:p w14:paraId="6D955C04"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0</w:t>
            </w:r>
          </w:p>
        </w:tc>
        <w:tc>
          <w:tcPr>
            <w:tcW w:w="1701" w:type="dxa"/>
            <w:shd w:val="clear" w:color="auto" w:fill="auto"/>
          </w:tcPr>
          <w:p w14:paraId="15F7FBD8"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 xml:space="preserve">B. Carter-Manning </w:t>
            </w:r>
          </w:p>
        </w:tc>
      </w:tr>
      <w:tr w:rsidR="00F10109" w:rsidRPr="00EF2610" w14:paraId="0401FF44" w14:textId="77777777" w:rsidTr="00802AF6">
        <w:tc>
          <w:tcPr>
            <w:tcW w:w="993" w:type="dxa"/>
            <w:shd w:val="clear" w:color="auto" w:fill="auto"/>
          </w:tcPr>
          <w:p w14:paraId="440DD61A"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sz w:val="18"/>
                <w:szCs w:val="18"/>
              </w:rPr>
              <w:t>11/05/26</w:t>
            </w:r>
          </w:p>
        </w:tc>
        <w:tc>
          <w:tcPr>
            <w:tcW w:w="992" w:type="dxa"/>
            <w:shd w:val="clear" w:color="auto" w:fill="auto"/>
          </w:tcPr>
          <w:p w14:paraId="61DB8D51"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£248.48</w:t>
            </w:r>
          </w:p>
        </w:tc>
        <w:tc>
          <w:tcPr>
            <w:tcW w:w="5812" w:type="dxa"/>
            <w:shd w:val="clear" w:color="auto" w:fill="auto"/>
          </w:tcPr>
          <w:p w14:paraId="3EC94F84"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Subscription Fee</w:t>
            </w:r>
          </w:p>
        </w:tc>
        <w:tc>
          <w:tcPr>
            <w:tcW w:w="851" w:type="dxa"/>
            <w:shd w:val="clear" w:color="auto" w:fill="auto"/>
          </w:tcPr>
          <w:p w14:paraId="4BFC54CB"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0</w:t>
            </w:r>
          </w:p>
        </w:tc>
        <w:tc>
          <w:tcPr>
            <w:tcW w:w="1701" w:type="dxa"/>
            <w:shd w:val="clear" w:color="auto" w:fill="auto"/>
          </w:tcPr>
          <w:p w14:paraId="2A4DC16B"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 xml:space="preserve">Surrey ALC Ltd </w:t>
            </w:r>
          </w:p>
        </w:tc>
      </w:tr>
      <w:tr w:rsidR="00F10109" w:rsidRPr="00EF2610" w14:paraId="2EDA6018" w14:textId="77777777" w:rsidTr="00802AF6">
        <w:tc>
          <w:tcPr>
            <w:tcW w:w="993" w:type="dxa"/>
            <w:shd w:val="clear" w:color="auto" w:fill="auto"/>
          </w:tcPr>
          <w:p w14:paraId="5BAA7B90"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11/05</w:t>
            </w:r>
            <w:r w:rsidRPr="00EF2610">
              <w:rPr>
                <w:rStyle w:val="s10"/>
                <w:rFonts w:ascii="Times New Roman" w:hAnsi="Times New Roman"/>
                <w:sz w:val="18"/>
                <w:szCs w:val="18"/>
              </w:rPr>
              <w:t>/26</w:t>
            </w:r>
          </w:p>
        </w:tc>
        <w:tc>
          <w:tcPr>
            <w:tcW w:w="992" w:type="dxa"/>
            <w:shd w:val="clear" w:color="auto" w:fill="auto"/>
          </w:tcPr>
          <w:p w14:paraId="3653356E" w14:textId="5B5C8546"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£19</w:t>
            </w:r>
            <w:r w:rsidR="00802AF6">
              <w:rPr>
                <w:rStyle w:val="s10"/>
                <w:rFonts w:ascii="Times New Roman" w:hAnsi="Times New Roman"/>
                <w:bCs/>
                <w:sz w:val="18"/>
                <w:szCs w:val="18"/>
              </w:rPr>
              <w:t>8.74</w:t>
            </w:r>
          </w:p>
        </w:tc>
        <w:tc>
          <w:tcPr>
            <w:tcW w:w="5812" w:type="dxa"/>
            <w:shd w:val="clear" w:color="auto" w:fill="auto"/>
          </w:tcPr>
          <w:p w14:paraId="313588F1" w14:textId="77777777" w:rsidR="00F10109" w:rsidRPr="00EF2610" w:rsidRDefault="00F10109" w:rsidP="00DC42A9">
            <w:pPr>
              <w:jc w:val="both"/>
              <w:rPr>
                <w:rStyle w:val="s10"/>
                <w:rFonts w:ascii="Times New Roman" w:hAnsi="Times New Roman"/>
                <w:sz w:val="18"/>
                <w:szCs w:val="18"/>
              </w:rPr>
            </w:pPr>
            <w:r w:rsidRPr="00EF2610">
              <w:rPr>
                <w:rStyle w:val="s10"/>
                <w:rFonts w:ascii="Times New Roman" w:hAnsi="Times New Roman"/>
                <w:bCs/>
                <w:sz w:val="18"/>
                <w:szCs w:val="18"/>
              </w:rPr>
              <w:t>C</w:t>
            </w:r>
            <w:r w:rsidRPr="00EF2610">
              <w:rPr>
                <w:rStyle w:val="s10"/>
                <w:rFonts w:ascii="Times New Roman" w:hAnsi="Times New Roman"/>
                <w:sz w:val="18"/>
                <w:szCs w:val="18"/>
              </w:rPr>
              <w:t xml:space="preserve">lerk’s expenses – including Printer ink (£33.21) </w:t>
            </w:r>
            <w:r>
              <w:rPr>
                <w:rStyle w:val="s10"/>
                <w:rFonts w:ascii="Times New Roman" w:hAnsi="Times New Roman"/>
                <w:sz w:val="18"/>
                <w:szCs w:val="18"/>
              </w:rPr>
              <w:t>+</w:t>
            </w:r>
            <w:r w:rsidRPr="00EF2610">
              <w:rPr>
                <w:rStyle w:val="s10"/>
                <w:rFonts w:ascii="Times New Roman" w:hAnsi="Times New Roman"/>
                <w:sz w:val="18"/>
                <w:szCs w:val="18"/>
              </w:rPr>
              <w:t xml:space="preserve"> </w:t>
            </w:r>
            <w:r w:rsidRPr="00EF2610">
              <w:rPr>
                <w:rStyle w:val="s10"/>
                <w:rFonts w:ascii="Times New Roman" w:hAnsi="Times New Roman"/>
                <w:bCs/>
                <w:sz w:val="18"/>
                <w:szCs w:val="18"/>
              </w:rPr>
              <w:t>Microsoft 365 (£84.99)</w:t>
            </w:r>
          </w:p>
        </w:tc>
        <w:tc>
          <w:tcPr>
            <w:tcW w:w="851" w:type="dxa"/>
            <w:shd w:val="clear" w:color="auto" w:fill="auto"/>
          </w:tcPr>
          <w:p w14:paraId="6DD34011"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5.54</w:t>
            </w:r>
          </w:p>
        </w:tc>
        <w:tc>
          <w:tcPr>
            <w:tcW w:w="1701" w:type="dxa"/>
            <w:shd w:val="clear" w:color="auto" w:fill="auto"/>
          </w:tcPr>
          <w:p w14:paraId="5C4DC70F"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 xml:space="preserve">Kate Lingard </w:t>
            </w:r>
          </w:p>
        </w:tc>
      </w:tr>
      <w:tr w:rsidR="00F10109" w:rsidRPr="00EF2610" w14:paraId="5842B709" w14:textId="77777777" w:rsidTr="00802AF6">
        <w:tc>
          <w:tcPr>
            <w:tcW w:w="993" w:type="dxa"/>
            <w:shd w:val="clear" w:color="auto" w:fill="auto"/>
          </w:tcPr>
          <w:p w14:paraId="0AA543CD"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11/05/26</w:t>
            </w:r>
          </w:p>
        </w:tc>
        <w:tc>
          <w:tcPr>
            <w:tcW w:w="992" w:type="dxa"/>
            <w:shd w:val="clear" w:color="auto" w:fill="auto"/>
          </w:tcPr>
          <w:p w14:paraId="0126C31A"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£770.66</w:t>
            </w:r>
          </w:p>
        </w:tc>
        <w:tc>
          <w:tcPr>
            <w:tcW w:w="5812" w:type="dxa"/>
            <w:shd w:val="clear" w:color="auto" w:fill="auto"/>
          </w:tcPr>
          <w:p w14:paraId="471775B1"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 xml:space="preserve">Insurance renewal </w:t>
            </w:r>
          </w:p>
        </w:tc>
        <w:tc>
          <w:tcPr>
            <w:tcW w:w="851" w:type="dxa"/>
            <w:shd w:val="clear" w:color="auto" w:fill="auto"/>
          </w:tcPr>
          <w:p w14:paraId="6A0AD872"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0</w:t>
            </w:r>
          </w:p>
        </w:tc>
        <w:tc>
          <w:tcPr>
            <w:tcW w:w="1701" w:type="dxa"/>
            <w:shd w:val="clear" w:color="auto" w:fill="auto"/>
          </w:tcPr>
          <w:p w14:paraId="3D1E8E37" w14:textId="77777777" w:rsidR="00F10109" w:rsidRPr="00EF2610" w:rsidRDefault="00F10109" w:rsidP="00DC42A9">
            <w:pPr>
              <w:jc w:val="both"/>
              <w:rPr>
                <w:rStyle w:val="s10"/>
                <w:rFonts w:ascii="Times New Roman" w:hAnsi="Times New Roman"/>
                <w:bCs/>
                <w:sz w:val="18"/>
                <w:szCs w:val="18"/>
              </w:rPr>
            </w:pPr>
            <w:r w:rsidRPr="00EF2610">
              <w:rPr>
                <w:rStyle w:val="s10"/>
                <w:rFonts w:ascii="Times New Roman" w:hAnsi="Times New Roman"/>
                <w:bCs/>
                <w:sz w:val="18"/>
                <w:szCs w:val="18"/>
              </w:rPr>
              <w:t xml:space="preserve">AJ Gallagher </w:t>
            </w:r>
          </w:p>
        </w:tc>
      </w:tr>
    </w:tbl>
    <w:p w14:paraId="1274B30F" w14:textId="77777777" w:rsidR="00F10109" w:rsidRPr="003050C2" w:rsidRDefault="00F10109" w:rsidP="00F10109">
      <w:pPr>
        <w:ind w:right="-902"/>
        <w:rPr>
          <w:rStyle w:val="bumpedfont15"/>
          <w:rFonts w:ascii="Times New Roman" w:hAnsi="Times New Roman"/>
          <w:bCs/>
          <w:sz w:val="20"/>
          <w:szCs w:val="20"/>
        </w:rPr>
      </w:pPr>
    </w:p>
    <w:p w14:paraId="2205F14F" w14:textId="2DB15561" w:rsidR="00F10109" w:rsidRPr="00ED032F" w:rsidRDefault="00F10109" w:rsidP="00F10109">
      <w:pPr>
        <w:pStyle w:val="s23"/>
        <w:spacing w:before="0" w:beforeAutospacing="0" w:after="0" w:afterAutospacing="0"/>
        <w:ind w:left="-567"/>
        <w:jc w:val="both"/>
        <w:rPr>
          <w:b/>
          <w:sz w:val="18"/>
          <w:szCs w:val="18"/>
        </w:rPr>
      </w:pPr>
      <w:r>
        <w:rPr>
          <w:b/>
          <w:bCs/>
          <w:sz w:val="18"/>
          <w:szCs w:val="18"/>
        </w:rPr>
        <w:t>13/26 - Code of Conduct –</w:t>
      </w:r>
      <w:r>
        <w:rPr>
          <w:sz w:val="18"/>
          <w:szCs w:val="18"/>
        </w:rPr>
        <w:t xml:space="preserve">the Local Government Association Model Councillor Code of Conduct (2020), as recommended by Waverley/Guildford Borough Council and circulated in advance by the clerk, was adopted with immediate effect. </w:t>
      </w:r>
      <w:r w:rsidR="00802AF6">
        <w:rPr>
          <w:sz w:val="18"/>
          <w:szCs w:val="18"/>
        </w:rPr>
        <w:t xml:space="preserve">Clerk to put link on SPC website. </w:t>
      </w:r>
    </w:p>
    <w:p w14:paraId="590739A4" w14:textId="77777777" w:rsidR="00F10109" w:rsidRDefault="00F10109" w:rsidP="00F10109">
      <w:pPr>
        <w:pStyle w:val="ListParagraph"/>
        <w:ind w:left="-567" w:right="-902"/>
        <w:rPr>
          <w:rStyle w:val="bumpedfont15"/>
          <w:rFonts w:ascii="Times New Roman" w:hAnsi="Times New Roman"/>
          <w:b/>
          <w:sz w:val="18"/>
          <w:szCs w:val="18"/>
        </w:rPr>
      </w:pPr>
    </w:p>
    <w:p w14:paraId="053B2F89" w14:textId="1B1AC6FC" w:rsidR="00F10109" w:rsidRPr="00A069CC" w:rsidRDefault="00F10109" w:rsidP="00F10109">
      <w:pPr>
        <w:pStyle w:val="ListParagraph"/>
        <w:ind w:left="-567" w:right="-902"/>
        <w:rPr>
          <w:rStyle w:val="bumpedfont15"/>
          <w:rFonts w:ascii="Times New Roman" w:hAnsi="Times New Roman"/>
          <w:b/>
          <w:sz w:val="18"/>
          <w:szCs w:val="18"/>
        </w:rPr>
      </w:pPr>
      <w:r>
        <w:rPr>
          <w:rStyle w:val="bumpedfont15"/>
          <w:rFonts w:ascii="Times New Roman" w:hAnsi="Times New Roman"/>
          <w:b/>
          <w:sz w:val="18"/>
          <w:szCs w:val="18"/>
        </w:rPr>
        <w:t xml:space="preserve">14/26 - Internal Documents </w:t>
      </w:r>
    </w:p>
    <w:p w14:paraId="4A9B3DE9" w14:textId="6CAC5A11" w:rsidR="00F10109" w:rsidRPr="00A069CC" w:rsidRDefault="00F10109" w:rsidP="00F10109">
      <w:pPr>
        <w:pStyle w:val="ListParagraph"/>
        <w:numPr>
          <w:ilvl w:val="0"/>
          <w:numId w:val="40"/>
        </w:numPr>
        <w:ind w:left="-567" w:right="-902" w:firstLine="0"/>
        <w:rPr>
          <w:rStyle w:val="bumpedfont15"/>
          <w:rFonts w:ascii="Times New Roman" w:hAnsi="Times New Roman"/>
          <w:b/>
          <w:sz w:val="18"/>
          <w:szCs w:val="18"/>
        </w:rPr>
      </w:pPr>
      <w:r w:rsidRPr="00A069CC">
        <w:rPr>
          <w:rStyle w:val="bumpedfont15"/>
          <w:rFonts w:ascii="Times New Roman" w:hAnsi="Times New Roman"/>
          <w:b/>
          <w:sz w:val="18"/>
          <w:szCs w:val="18"/>
        </w:rPr>
        <w:t>Annual Governance and Accountability Return –</w:t>
      </w:r>
      <w:r w:rsidR="00802AF6">
        <w:rPr>
          <w:rStyle w:val="bumpedfont15"/>
          <w:rFonts w:ascii="Times New Roman" w:hAnsi="Times New Roman"/>
          <w:b/>
          <w:sz w:val="18"/>
          <w:szCs w:val="18"/>
        </w:rPr>
        <w:t xml:space="preserve"> </w:t>
      </w:r>
      <w:r w:rsidRPr="00A069CC">
        <w:rPr>
          <w:rStyle w:val="bumpedfont15"/>
          <w:rFonts w:ascii="Times New Roman" w:hAnsi="Times New Roman"/>
          <w:sz w:val="18"/>
          <w:szCs w:val="18"/>
        </w:rPr>
        <w:t xml:space="preserve">the following documents circulated in advance by the clerk </w:t>
      </w:r>
      <w:r>
        <w:rPr>
          <w:rStyle w:val="bumpedfont15"/>
          <w:rFonts w:ascii="Times New Roman" w:hAnsi="Times New Roman"/>
          <w:sz w:val="18"/>
          <w:szCs w:val="18"/>
        </w:rPr>
        <w:t>were reviewed and signed where necessary.</w:t>
      </w:r>
      <w:r w:rsidRPr="00A069CC">
        <w:rPr>
          <w:rStyle w:val="bumpedfont15"/>
          <w:rFonts w:ascii="Times New Roman" w:hAnsi="Times New Roman"/>
          <w:sz w:val="18"/>
          <w:szCs w:val="18"/>
        </w:rPr>
        <w:t xml:space="preserve"> </w:t>
      </w:r>
      <w:r>
        <w:rPr>
          <w:rStyle w:val="bumpedfont15"/>
          <w:rFonts w:ascii="Times New Roman" w:hAnsi="Times New Roman"/>
          <w:sz w:val="18"/>
          <w:szCs w:val="18"/>
        </w:rPr>
        <w:t>C</w:t>
      </w:r>
      <w:r w:rsidRPr="00A069CC">
        <w:rPr>
          <w:rStyle w:val="bumpedfont15"/>
          <w:rFonts w:ascii="Times New Roman" w:hAnsi="Times New Roman"/>
          <w:sz w:val="18"/>
          <w:szCs w:val="18"/>
        </w:rPr>
        <w:t>lerk to publish and send external auditor</w:t>
      </w:r>
      <w:r>
        <w:rPr>
          <w:rStyle w:val="bumpedfont15"/>
          <w:rFonts w:ascii="Times New Roman" w:hAnsi="Times New Roman"/>
          <w:sz w:val="18"/>
          <w:szCs w:val="18"/>
        </w:rPr>
        <w:t>:</w:t>
      </w:r>
    </w:p>
    <w:p w14:paraId="40A2F4C0" w14:textId="77777777" w:rsidR="00F10109" w:rsidRPr="003050C2" w:rsidRDefault="00F10109" w:rsidP="00F10109">
      <w:pPr>
        <w:numPr>
          <w:ilvl w:val="0"/>
          <w:numId w:val="5"/>
        </w:numPr>
        <w:ind w:left="709" w:hanging="425"/>
        <w:rPr>
          <w:rStyle w:val="bumpedfont15"/>
          <w:rFonts w:ascii="Times New Roman" w:hAnsi="Times New Roman"/>
          <w:b/>
          <w:sz w:val="18"/>
          <w:szCs w:val="18"/>
        </w:rPr>
      </w:pPr>
      <w:r w:rsidRPr="003050C2">
        <w:rPr>
          <w:rStyle w:val="bumpedfont15"/>
          <w:rFonts w:ascii="Times New Roman" w:hAnsi="Times New Roman"/>
          <w:b/>
          <w:sz w:val="18"/>
          <w:szCs w:val="18"/>
        </w:rPr>
        <w:t>Section 1 Annual Return – Annual Governance Statement 202</w:t>
      </w:r>
      <w:r>
        <w:rPr>
          <w:rStyle w:val="bumpedfont15"/>
          <w:rFonts w:ascii="Times New Roman" w:hAnsi="Times New Roman"/>
          <w:b/>
          <w:sz w:val="18"/>
          <w:szCs w:val="18"/>
        </w:rPr>
        <w:t>5</w:t>
      </w:r>
      <w:r w:rsidRPr="003050C2">
        <w:rPr>
          <w:rStyle w:val="bumpedfont15"/>
          <w:rFonts w:ascii="Times New Roman" w:hAnsi="Times New Roman"/>
          <w:b/>
          <w:sz w:val="18"/>
          <w:szCs w:val="18"/>
        </w:rPr>
        <w:t>/2</w:t>
      </w:r>
      <w:r>
        <w:rPr>
          <w:rStyle w:val="bumpedfont15"/>
          <w:rFonts w:ascii="Times New Roman" w:hAnsi="Times New Roman"/>
          <w:b/>
          <w:sz w:val="18"/>
          <w:szCs w:val="18"/>
        </w:rPr>
        <w:t>6</w:t>
      </w:r>
    </w:p>
    <w:p w14:paraId="4694532D" w14:textId="77777777" w:rsidR="00F10109" w:rsidRPr="003050C2" w:rsidRDefault="00F10109" w:rsidP="00F10109">
      <w:pPr>
        <w:numPr>
          <w:ilvl w:val="0"/>
          <w:numId w:val="5"/>
        </w:numPr>
        <w:ind w:left="709" w:hanging="425"/>
        <w:rPr>
          <w:rStyle w:val="bumpedfont15"/>
          <w:rFonts w:ascii="Times New Roman" w:hAnsi="Times New Roman"/>
          <w:b/>
          <w:sz w:val="18"/>
          <w:szCs w:val="18"/>
        </w:rPr>
      </w:pPr>
      <w:r w:rsidRPr="003050C2">
        <w:rPr>
          <w:rStyle w:val="bumpedfont15"/>
          <w:rFonts w:ascii="Times New Roman" w:hAnsi="Times New Roman"/>
          <w:b/>
          <w:sz w:val="18"/>
          <w:szCs w:val="18"/>
        </w:rPr>
        <w:t>Section 2 Annual Return – Accounting Statements 202</w:t>
      </w:r>
      <w:r>
        <w:rPr>
          <w:rStyle w:val="bumpedfont15"/>
          <w:rFonts w:ascii="Times New Roman" w:hAnsi="Times New Roman"/>
          <w:b/>
          <w:sz w:val="18"/>
          <w:szCs w:val="18"/>
        </w:rPr>
        <w:t>5</w:t>
      </w:r>
      <w:r w:rsidRPr="003050C2">
        <w:rPr>
          <w:rStyle w:val="bumpedfont15"/>
          <w:rFonts w:ascii="Times New Roman" w:hAnsi="Times New Roman"/>
          <w:b/>
          <w:sz w:val="18"/>
          <w:szCs w:val="18"/>
        </w:rPr>
        <w:t>/2</w:t>
      </w:r>
      <w:r>
        <w:rPr>
          <w:rStyle w:val="bumpedfont15"/>
          <w:rFonts w:ascii="Times New Roman" w:hAnsi="Times New Roman"/>
          <w:b/>
          <w:sz w:val="18"/>
          <w:szCs w:val="18"/>
        </w:rPr>
        <w:t>6</w:t>
      </w:r>
    </w:p>
    <w:p w14:paraId="4347AEA1" w14:textId="77777777" w:rsidR="00F10109" w:rsidRPr="003050C2" w:rsidRDefault="00F10109" w:rsidP="00F10109">
      <w:pPr>
        <w:numPr>
          <w:ilvl w:val="0"/>
          <w:numId w:val="5"/>
        </w:numPr>
        <w:ind w:left="709" w:hanging="425"/>
        <w:rPr>
          <w:rStyle w:val="bumpedfont15"/>
          <w:rFonts w:ascii="Times New Roman" w:hAnsi="Times New Roman"/>
          <w:b/>
          <w:sz w:val="18"/>
          <w:szCs w:val="18"/>
        </w:rPr>
      </w:pPr>
      <w:r w:rsidRPr="003050C2">
        <w:rPr>
          <w:rStyle w:val="bumpedfont15"/>
          <w:rFonts w:ascii="Times New Roman" w:hAnsi="Times New Roman"/>
          <w:b/>
          <w:sz w:val="18"/>
          <w:szCs w:val="18"/>
        </w:rPr>
        <w:t xml:space="preserve">Certificate of Exemption </w:t>
      </w:r>
    </w:p>
    <w:p w14:paraId="300322B1" w14:textId="77777777" w:rsidR="00F10109" w:rsidRPr="003050C2" w:rsidRDefault="00F10109" w:rsidP="00F10109">
      <w:pPr>
        <w:numPr>
          <w:ilvl w:val="0"/>
          <w:numId w:val="5"/>
        </w:numPr>
        <w:ind w:left="709" w:hanging="425"/>
        <w:rPr>
          <w:rStyle w:val="bumpedfont15"/>
          <w:rFonts w:ascii="Times New Roman" w:hAnsi="Times New Roman"/>
          <w:b/>
          <w:sz w:val="18"/>
          <w:szCs w:val="18"/>
        </w:rPr>
      </w:pPr>
      <w:r w:rsidRPr="003050C2">
        <w:rPr>
          <w:rStyle w:val="bumpedfont15"/>
          <w:rFonts w:ascii="Times New Roman" w:hAnsi="Times New Roman"/>
          <w:b/>
          <w:sz w:val="18"/>
          <w:szCs w:val="18"/>
        </w:rPr>
        <w:t xml:space="preserve">Bank Reconciliation as </w:t>
      </w:r>
      <w:proofErr w:type="gramStart"/>
      <w:r w:rsidRPr="003050C2">
        <w:rPr>
          <w:rStyle w:val="bumpedfont15"/>
          <w:rFonts w:ascii="Times New Roman" w:hAnsi="Times New Roman"/>
          <w:b/>
          <w:sz w:val="18"/>
          <w:szCs w:val="18"/>
        </w:rPr>
        <w:t>at</w:t>
      </w:r>
      <w:proofErr w:type="gramEnd"/>
      <w:r w:rsidRPr="003050C2">
        <w:rPr>
          <w:rStyle w:val="bumpedfont15"/>
          <w:rFonts w:ascii="Times New Roman" w:hAnsi="Times New Roman"/>
          <w:b/>
          <w:sz w:val="18"/>
          <w:szCs w:val="18"/>
        </w:rPr>
        <w:t xml:space="preserve"> 31 March 202</w:t>
      </w:r>
      <w:r>
        <w:rPr>
          <w:rStyle w:val="bumpedfont15"/>
          <w:rFonts w:ascii="Times New Roman" w:hAnsi="Times New Roman"/>
          <w:b/>
          <w:sz w:val="18"/>
          <w:szCs w:val="18"/>
        </w:rPr>
        <w:t>6</w:t>
      </w:r>
    </w:p>
    <w:p w14:paraId="0356AFBB" w14:textId="77777777" w:rsidR="00F10109" w:rsidRPr="003050C2" w:rsidRDefault="00F10109" w:rsidP="00F10109">
      <w:pPr>
        <w:numPr>
          <w:ilvl w:val="0"/>
          <w:numId w:val="5"/>
        </w:numPr>
        <w:ind w:left="709" w:hanging="425"/>
        <w:rPr>
          <w:rStyle w:val="bumpedfont15"/>
          <w:rFonts w:ascii="Times New Roman" w:hAnsi="Times New Roman"/>
          <w:b/>
          <w:sz w:val="18"/>
          <w:szCs w:val="18"/>
        </w:rPr>
      </w:pPr>
      <w:r w:rsidRPr="003050C2">
        <w:rPr>
          <w:rStyle w:val="bumpedfont15"/>
          <w:rFonts w:ascii="Times New Roman" w:hAnsi="Times New Roman"/>
          <w:b/>
          <w:sz w:val="18"/>
          <w:szCs w:val="18"/>
        </w:rPr>
        <w:t>Explanation of significant variances 202</w:t>
      </w:r>
      <w:r>
        <w:rPr>
          <w:rStyle w:val="bumpedfont15"/>
          <w:rFonts w:ascii="Times New Roman" w:hAnsi="Times New Roman"/>
          <w:b/>
          <w:sz w:val="18"/>
          <w:szCs w:val="18"/>
        </w:rPr>
        <w:t>5</w:t>
      </w:r>
      <w:r w:rsidRPr="003050C2">
        <w:rPr>
          <w:rStyle w:val="bumpedfont15"/>
          <w:rFonts w:ascii="Times New Roman" w:hAnsi="Times New Roman"/>
          <w:b/>
          <w:sz w:val="18"/>
          <w:szCs w:val="18"/>
        </w:rPr>
        <w:t>/2</w:t>
      </w:r>
      <w:r>
        <w:rPr>
          <w:rStyle w:val="bumpedfont15"/>
          <w:rFonts w:ascii="Times New Roman" w:hAnsi="Times New Roman"/>
          <w:b/>
          <w:sz w:val="18"/>
          <w:szCs w:val="18"/>
        </w:rPr>
        <w:t>6</w:t>
      </w:r>
    </w:p>
    <w:p w14:paraId="2FA03ABA" w14:textId="77777777" w:rsidR="00F10109" w:rsidRDefault="00F10109" w:rsidP="00F10109">
      <w:pPr>
        <w:pStyle w:val="s23"/>
        <w:numPr>
          <w:ilvl w:val="0"/>
          <w:numId w:val="5"/>
        </w:numPr>
        <w:spacing w:before="0" w:beforeAutospacing="0" w:after="0" w:afterAutospacing="0"/>
        <w:ind w:left="709" w:hanging="425"/>
        <w:rPr>
          <w:b/>
          <w:sz w:val="18"/>
          <w:szCs w:val="18"/>
        </w:rPr>
      </w:pPr>
      <w:r w:rsidRPr="003050C2">
        <w:rPr>
          <w:b/>
          <w:sz w:val="18"/>
          <w:szCs w:val="18"/>
        </w:rPr>
        <w:t xml:space="preserve">Asset Register as </w:t>
      </w:r>
      <w:proofErr w:type="gramStart"/>
      <w:r w:rsidRPr="003050C2">
        <w:rPr>
          <w:b/>
          <w:sz w:val="18"/>
          <w:szCs w:val="18"/>
        </w:rPr>
        <w:t>at</w:t>
      </w:r>
      <w:proofErr w:type="gramEnd"/>
      <w:r w:rsidRPr="003050C2">
        <w:rPr>
          <w:b/>
          <w:sz w:val="18"/>
          <w:szCs w:val="18"/>
        </w:rPr>
        <w:t xml:space="preserve"> 31</w:t>
      </w:r>
      <w:r w:rsidRPr="003050C2">
        <w:rPr>
          <w:b/>
          <w:sz w:val="18"/>
          <w:szCs w:val="18"/>
          <w:vertAlign w:val="superscript"/>
        </w:rPr>
        <w:t xml:space="preserve"> </w:t>
      </w:r>
      <w:r w:rsidRPr="003050C2">
        <w:rPr>
          <w:b/>
          <w:sz w:val="18"/>
          <w:szCs w:val="18"/>
        </w:rPr>
        <w:t>March 202</w:t>
      </w:r>
      <w:r>
        <w:rPr>
          <w:b/>
          <w:sz w:val="18"/>
          <w:szCs w:val="18"/>
        </w:rPr>
        <w:t>6</w:t>
      </w:r>
    </w:p>
    <w:p w14:paraId="30F9C857" w14:textId="77777777" w:rsidR="00F10109" w:rsidRDefault="00F10109" w:rsidP="00F10109">
      <w:pPr>
        <w:pStyle w:val="s23"/>
        <w:numPr>
          <w:ilvl w:val="0"/>
          <w:numId w:val="5"/>
        </w:numPr>
        <w:spacing w:before="0" w:beforeAutospacing="0" w:after="0" w:afterAutospacing="0"/>
        <w:ind w:left="709" w:hanging="425"/>
        <w:rPr>
          <w:b/>
          <w:sz w:val="18"/>
          <w:szCs w:val="18"/>
        </w:rPr>
      </w:pPr>
      <w:r w:rsidRPr="009F42C0">
        <w:rPr>
          <w:b/>
          <w:bCs/>
          <w:sz w:val="18"/>
          <w:szCs w:val="18"/>
        </w:rPr>
        <w:t>Exercise of Public Rights for 2025/26</w:t>
      </w:r>
      <w:r w:rsidRPr="009F42C0">
        <w:rPr>
          <w:sz w:val="18"/>
          <w:szCs w:val="18"/>
        </w:rPr>
        <w:t xml:space="preserve"> – to note that the dates set will be from 3 June until 14 July 2026 and that these dates will be published by the clerk</w:t>
      </w:r>
    </w:p>
    <w:p w14:paraId="6EC7F1BD" w14:textId="13E5BCC9" w:rsidR="00F10109" w:rsidRPr="00F10109" w:rsidRDefault="00F10109" w:rsidP="00F10109">
      <w:pPr>
        <w:pStyle w:val="s23"/>
        <w:numPr>
          <w:ilvl w:val="0"/>
          <w:numId w:val="5"/>
        </w:numPr>
        <w:spacing w:before="0" w:beforeAutospacing="0" w:after="0" w:afterAutospacing="0"/>
        <w:ind w:left="709" w:hanging="425"/>
        <w:rPr>
          <w:b/>
          <w:sz w:val="18"/>
          <w:szCs w:val="18"/>
        </w:rPr>
      </w:pPr>
      <w:r>
        <w:rPr>
          <w:b/>
          <w:bCs/>
          <w:sz w:val="18"/>
          <w:szCs w:val="18"/>
        </w:rPr>
        <w:t>Internal Audit</w:t>
      </w:r>
      <w:r>
        <w:rPr>
          <w:b/>
          <w:sz w:val="18"/>
          <w:szCs w:val="18"/>
        </w:rPr>
        <w:t xml:space="preserve"> – </w:t>
      </w:r>
      <w:r>
        <w:rPr>
          <w:bCs/>
          <w:sz w:val="18"/>
          <w:szCs w:val="18"/>
        </w:rPr>
        <w:t xml:space="preserve">to note this has been carried out and </w:t>
      </w:r>
      <w:r w:rsidR="00802AF6">
        <w:rPr>
          <w:bCs/>
          <w:sz w:val="18"/>
          <w:szCs w:val="18"/>
        </w:rPr>
        <w:t xml:space="preserve">many </w:t>
      </w:r>
      <w:r>
        <w:rPr>
          <w:bCs/>
          <w:sz w:val="18"/>
          <w:szCs w:val="18"/>
        </w:rPr>
        <w:t xml:space="preserve">thanks to D. </w:t>
      </w:r>
      <w:proofErr w:type="spellStart"/>
      <w:r>
        <w:rPr>
          <w:bCs/>
          <w:sz w:val="18"/>
          <w:szCs w:val="18"/>
        </w:rPr>
        <w:t>Kirkillo</w:t>
      </w:r>
      <w:proofErr w:type="spellEnd"/>
      <w:r>
        <w:rPr>
          <w:bCs/>
          <w:sz w:val="18"/>
          <w:szCs w:val="18"/>
        </w:rPr>
        <w:t xml:space="preserve"> </w:t>
      </w:r>
      <w:proofErr w:type="spellStart"/>
      <w:r>
        <w:rPr>
          <w:bCs/>
          <w:sz w:val="18"/>
          <w:szCs w:val="18"/>
        </w:rPr>
        <w:t>Stacewicz</w:t>
      </w:r>
      <w:proofErr w:type="spellEnd"/>
    </w:p>
    <w:p w14:paraId="4CF872F4" w14:textId="77777777" w:rsidR="00F10109" w:rsidRDefault="00F10109" w:rsidP="00F10109">
      <w:pPr>
        <w:pStyle w:val="s23"/>
        <w:spacing w:before="0" w:beforeAutospacing="0" w:after="0" w:afterAutospacing="0"/>
        <w:ind w:left="709"/>
        <w:rPr>
          <w:rStyle w:val="bumpedfont15"/>
          <w:b/>
          <w:sz w:val="18"/>
          <w:szCs w:val="18"/>
        </w:rPr>
      </w:pPr>
    </w:p>
    <w:p w14:paraId="7E4A6456" w14:textId="40871D86" w:rsidR="00F10109" w:rsidRPr="00802AF6" w:rsidRDefault="00F10109" w:rsidP="00F10109">
      <w:pPr>
        <w:pStyle w:val="s23"/>
        <w:spacing w:before="0" w:beforeAutospacing="0" w:after="0" w:afterAutospacing="0"/>
        <w:ind w:left="-567"/>
        <w:rPr>
          <w:rStyle w:val="bumpedfont15"/>
          <w:bCs/>
          <w:sz w:val="18"/>
          <w:szCs w:val="18"/>
        </w:rPr>
      </w:pPr>
      <w:r>
        <w:rPr>
          <w:rStyle w:val="bumpedfont15"/>
          <w:b/>
          <w:sz w:val="18"/>
          <w:szCs w:val="18"/>
        </w:rPr>
        <w:t xml:space="preserve">15/26 - </w:t>
      </w:r>
      <w:r w:rsidRPr="00F10109">
        <w:rPr>
          <w:rStyle w:val="bumpedfont15"/>
          <w:b/>
          <w:sz w:val="20"/>
          <w:szCs w:val="20"/>
        </w:rPr>
        <w:t>Other Correspondence</w:t>
      </w:r>
      <w:r w:rsidR="00802AF6">
        <w:rPr>
          <w:rStyle w:val="bumpedfont15"/>
          <w:b/>
          <w:sz w:val="20"/>
          <w:szCs w:val="20"/>
        </w:rPr>
        <w:t xml:space="preserve"> – </w:t>
      </w:r>
      <w:r w:rsidR="00802AF6">
        <w:rPr>
          <w:rStyle w:val="bumpedfont15"/>
          <w:bCs/>
          <w:sz w:val="20"/>
          <w:szCs w:val="20"/>
        </w:rPr>
        <w:t xml:space="preserve">none. </w:t>
      </w:r>
    </w:p>
    <w:p w14:paraId="06F8204C" w14:textId="77777777" w:rsidR="00F10109" w:rsidRDefault="00F10109" w:rsidP="00F10109">
      <w:pPr>
        <w:ind w:left="-567"/>
        <w:jc w:val="both"/>
        <w:rPr>
          <w:rStyle w:val="bumpedfont15"/>
          <w:rFonts w:ascii="Times New Roman" w:hAnsi="Times New Roman"/>
          <w:b/>
          <w:sz w:val="20"/>
          <w:szCs w:val="20"/>
        </w:rPr>
      </w:pPr>
    </w:p>
    <w:p w14:paraId="77FBAA0B" w14:textId="3EEF5848" w:rsidR="00F10109" w:rsidRPr="00F10109" w:rsidRDefault="00F10109" w:rsidP="00F10109">
      <w:pPr>
        <w:pStyle w:val="ListParagraph"/>
        <w:ind w:left="-567"/>
        <w:jc w:val="both"/>
        <w:rPr>
          <w:rFonts w:ascii="Times New Roman" w:hAnsi="Times New Roman"/>
          <w:b/>
          <w:sz w:val="20"/>
          <w:szCs w:val="20"/>
        </w:rPr>
      </w:pPr>
      <w:r>
        <w:rPr>
          <w:rStyle w:val="bumpedfont15"/>
          <w:rFonts w:ascii="Times New Roman" w:hAnsi="Times New Roman"/>
          <w:b/>
          <w:sz w:val="20"/>
          <w:szCs w:val="20"/>
        </w:rPr>
        <w:t xml:space="preserve">16/26 – </w:t>
      </w:r>
      <w:r w:rsidRPr="00F10109">
        <w:rPr>
          <w:rStyle w:val="bumpedfont15"/>
          <w:rFonts w:ascii="Times New Roman" w:hAnsi="Times New Roman"/>
          <w:b/>
          <w:sz w:val="20"/>
          <w:szCs w:val="20"/>
        </w:rPr>
        <w:t xml:space="preserve">Next meetings: </w:t>
      </w:r>
      <w:r w:rsidRPr="00F10109">
        <w:rPr>
          <w:rFonts w:ascii="Times New Roman" w:hAnsi="Times New Roman"/>
          <w:sz w:val="20"/>
          <w:szCs w:val="20"/>
        </w:rPr>
        <w:tab/>
      </w:r>
      <w:r w:rsidR="00802AF6">
        <w:rPr>
          <w:rFonts w:ascii="Times New Roman" w:hAnsi="Times New Roman"/>
          <w:sz w:val="20"/>
          <w:szCs w:val="20"/>
        </w:rPr>
        <w:t xml:space="preserve"> </w:t>
      </w:r>
      <w:r w:rsidR="00802AF6" w:rsidRPr="00802AF6">
        <w:rPr>
          <w:rFonts w:ascii="Times New Roman" w:hAnsi="Times New Roman"/>
          <w:b/>
          <w:bCs/>
          <w:sz w:val="20"/>
          <w:szCs w:val="20"/>
        </w:rPr>
        <w:t>Tuesday</w:t>
      </w:r>
      <w:r w:rsidR="00802AF6">
        <w:rPr>
          <w:rFonts w:ascii="Times New Roman" w:hAnsi="Times New Roman"/>
          <w:sz w:val="20"/>
          <w:szCs w:val="20"/>
        </w:rPr>
        <w:t xml:space="preserve"> 21</w:t>
      </w:r>
      <w:r w:rsidR="00802AF6" w:rsidRPr="00802AF6">
        <w:rPr>
          <w:rFonts w:ascii="Times New Roman" w:hAnsi="Times New Roman"/>
          <w:sz w:val="20"/>
          <w:szCs w:val="20"/>
          <w:vertAlign w:val="superscript"/>
        </w:rPr>
        <w:t>st</w:t>
      </w:r>
      <w:r w:rsidR="00802AF6">
        <w:rPr>
          <w:rFonts w:ascii="Times New Roman" w:hAnsi="Times New Roman"/>
          <w:sz w:val="20"/>
          <w:szCs w:val="20"/>
        </w:rPr>
        <w:t xml:space="preserve"> July </w:t>
      </w:r>
      <w:r w:rsidR="00802AF6">
        <w:rPr>
          <w:rFonts w:ascii="Times New Roman" w:hAnsi="Times New Roman"/>
          <w:sz w:val="20"/>
          <w:szCs w:val="20"/>
        </w:rPr>
        <w:tab/>
      </w:r>
      <w:r w:rsidR="00802AF6">
        <w:rPr>
          <w:rFonts w:ascii="Times New Roman" w:hAnsi="Times New Roman"/>
          <w:sz w:val="20"/>
          <w:szCs w:val="20"/>
        </w:rPr>
        <w:tab/>
      </w:r>
      <w:r w:rsidRPr="00F10109">
        <w:rPr>
          <w:rFonts w:ascii="Times New Roman" w:hAnsi="Times New Roman"/>
          <w:b/>
          <w:bCs/>
          <w:sz w:val="20"/>
          <w:szCs w:val="20"/>
        </w:rPr>
        <w:t>Tuesday</w:t>
      </w:r>
      <w:r w:rsidRPr="00F10109">
        <w:rPr>
          <w:rFonts w:ascii="Times New Roman" w:hAnsi="Times New Roman"/>
          <w:sz w:val="20"/>
          <w:szCs w:val="20"/>
        </w:rPr>
        <w:t xml:space="preserve"> 8</w:t>
      </w:r>
      <w:r w:rsidRPr="00F10109">
        <w:rPr>
          <w:rFonts w:ascii="Times New Roman" w:hAnsi="Times New Roman"/>
          <w:sz w:val="20"/>
          <w:szCs w:val="20"/>
          <w:vertAlign w:val="superscript"/>
        </w:rPr>
        <w:t>th</w:t>
      </w:r>
      <w:r w:rsidRPr="00F10109">
        <w:rPr>
          <w:rFonts w:ascii="Times New Roman" w:hAnsi="Times New Roman"/>
          <w:sz w:val="20"/>
          <w:szCs w:val="20"/>
        </w:rPr>
        <w:t xml:space="preserve"> September </w:t>
      </w:r>
      <w:r w:rsidRPr="00F10109">
        <w:rPr>
          <w:rFonts w:ascii="Times New Roman" w:hAnsi="Times New Roman"/>
          <w:sz w:val="20"/>
          <w:szCs w:val="20"/>
        </w:rPr>
        <w:tab/>
      </w:r>
      <w:r w:rsidRPr="00F10109">
        <w:rPr>
          <w:rFonts w:ascii="Times New Roman" w:hAnsi="Times New Roman"/>
          <w:sz w:val="20"/>
          <w:szCs w:val="20"/>
        </w:rPr>
        <w:tab/>
      </w:r>
      <w:r w:rsidRPr="00F10109">
        <w:rPr>
          <w:rFonts w:ascii="Times New Roman" w:hAnsi="Times New Roman"/>
          <w:sz w:val="20"/>
          <w:szCs w:val="20"/>
        </w:rPr>
        <w:tab/>
      </w:r>
      <w:r w:rsidRPr="00F10109">
        <w:rPr>
          <w:rFonts w:ascii="Times New Roman" w:hAnsi="Times New Roman"/>
          <w:sz w:val="20"/>
          <w:szCs w:val="20"/>
        </w:rPr>
        <w:tab/>
      </w:r>
      <w:r w:rsidRPr="00F10109">
        <w:rPr>
          <w:rFonts w:ascii="Times New Roman" w:hAnsi="Times New Roman"/>
          <w:sz w:val="20"/>
          <w:szCs w:val="20"/>
        </w:rPr>
        <w:tab/>
      </w:r>
      <w:r w:rsidRPr="00F10109">
        <w:rPr>
          <w:rFonts w:ascii="Times New Roman" w:hAnsi="Times New Roman"/>
          <w:sz w:val="20"/>
          <w:szCs w:val="20"/>
        </w:rPr>
        <w:tab/>
      </w:r>
      <w:r w:rsidR="00802AF6">
        <w:rPr>
          <w:rFonts w:ascii="Times New Roman" w:hAnsi="Times New Roman"/>
          <w:sz w:val="20"/>
          <w:szCs w:val="20"/>
        </w:rPr>
        <w:tab/>
        <w:t xml:space="preserve"> </w:t>
      </w:r>
      <w:r w:rsidRPr="00F10109">
        <w:rPr>
          <w:rFonts w:ascii="Times New Roman" w:hAnsi="Times New Roman"/>
          <w:b/>
          <w:bCs/>
          <w:sz w:val="20"/>
          <w:szCs w:val="20"/>
        </w:rPr>
        <w:t>Monday</w:t>
      </w:r>
      <w:r w:rsidRPr="00F10109">
        <w:rPr>
          <w:rFonts w:ascii="Times New Roman" w:hAnsi="Times New Roman"/>
          <w:sz w:val="20"/>
          <w:szCs w:val="20"/>
        </w:rPr>
        <w:t xml:space="preserve"> 16</w:t>
      </w:r>
      <w:proofErr w:type="gramStart"/>
      <w:r w:rsidRPr="00F10109">
        <w:rPr>
          <w:rFonts w:ascii="Times New Roman" w:hAnsi="Times New Roman"/>
          <w:sz w:val="20"/>
          <w:szCs w:val="20"/>
          <w:vertAlign w:val="superscript"/>
        </w:rPr>
        <w:t>th</w:t>
      </w:r>
      <w:r w:rsidRPr="00F10109">
        <w:rPr>
          <w:rFonts w:ascii="Times New Roman" w:hAnsi="Times New Roman"/>
          <w:sz w:val="20"/>
          <w:szCs w:val="20"/>
        </w:rPr>
        <w:t xml:space="preserve">  November</w:t>
      </w:r>
      <w:proofErr w:type="gramEnd"/>
      <w:r w:rsidRPr="00F10109">
        <w:rPr>
          <w:rFonts w:ascii="Times New Roman" w:hAnsi="Times New Roman"/>
          <w:b/>
          <w:sz w:val="20"/>
          <w:szCs w:val="20"/>
        </w:rPr>
        <w:tab/>
      </w:r>
      <w:r w:rsidRPr="00F10109">
        <w:rPr>
          <w:rFonts w:ascii="Times New Roman" w:hAnsi="Times New Roman"/>
          <w:b/>
          <w:sz w:val="20"/>
          <w:szCs w:val="20"/>
        </w:rPr>
        <w:tab/>
        <w:t xml:space="preserve">   </w:t>
      </w:r>
      <w:r w:rsidRPr="00F10109">
        <w:rPr>
          <w:rFonts w:ascii="Times New Roman" w:hAnsi="Times New Roman"/>
          <w:b/>
          <w:sz w:val="20"/>
          <w:szCs w:val="20"/>
        </w:rPr>
        <w:tab/>
      </w:r>
      <w:r w:rsidRPr="00F10109">
        <w:rPr>
          <w:rFonts w:ascii="Times New Roman" w:hAnsi="Times New Roman"/>
          <w:b/>
          <w:sz w:val="20"/>
          <w:szCs w:val="20"/>
        </w:rPr>
        <w:tab/>
        <w:t>DATED</w:t>
      </w:r>
      <w:r w:rsidRPr="00F10109">
        <w:rPr>
          <w:rFonts w:ascii="Times New Roman" w:hAnsi="Times New Roman"/>
          <w:sz w:val="20"/>
          <w:szCs w:val="20"/>
        </w:rPr>
        <w:t xml:space="preserve"> 7 May 2026</w:t>
      </w:r>
    </w:p>
    <w:p w14:paraId="63EC85D6" w14:textId="2EAD9ECF" w:rsidR="00903503" w:rsidRPr="00720801" w:rsidRDefault="00903503" w:rsidP="00066297">
      <w:pPr>
        <w:pStyle w:val="ListParagraph"/>
        <w:ind w:left="2160" w:right="-902"/>
        <w:jc w:val="both"/>
        <w:rPr>
          <w:rStyle w:val="bumpedfont15"/>
          <w:rFonts w:ascii="Times New Roman" w:hAnsi="Times New Roman"/>
          <w:b/>
          <w:sz w:val="21"/>
          <w:szCs w:val="21"/>
        </w:rPr>
      </w:pPr>
    </w:p>
    <w:sectPr w:rsidR="00903503" w:rsidRPr="00720801" w:rsidSect="00720801">
      <w:pgSz w:w="11906" w:h="16838"/>
      <w:pgMar w:top="327" w:right="1797" w:bottom="257"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00C0F" w14:textId="77777777" w:rsidR="000012D1" w:rsidRDefault="000012D1" w:rsidP="00A97CF1">
      <w:r>
        <w:separator/>
      </w:r>
    </w:p>
  </w:endnote>
  <w:endnote w:type="continuationSeparator" w:id="0">
    <w:p w14:paraId="170D50C9" w14:textId="77777777" w:rsidR="000012D1" w:rsidRDefault="000012D1"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96590" w14:textId="77777777" w:rsidR="000012D1" w:rsidRDefault="000012D1" w:rsidP="00A97CF1">
      <w:r>
        <w:separator/>
      </w:r>
    </w:p>
  </w:footnote>
  <w:footnote w:type="continuationSeparator" w:id="0">
    <w:p w14:paraId="6782AD8F" w14:textId="77777777" w:rsidR="000012D1" w:rsidRDefault="000012D1"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1371"/>
    <w:multiLevelType w:val="hybridMultilevel"/>
    <w:tmpl w:val="0D0275D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0E450FF5"/>
    <w:multiLevelType w:val="hybridMultilevel"/>
    <w:tmpl w:val="B23E65BC"/>
    <w:lvl w:ilvl="0" w:tplc="7B167D6A">
      <w:start w:val="1"/>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4"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5" w15:restartNumberingAfterBreak="0">
    <w:nsid w:val="243361B8"/>
    <w:multiLevelType w:val="multilevel"/>
    <w:tmpl w:val="465E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7"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9"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0"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2CA063D"/>
    <w:multiLevelType w:val="hybridMultilevel"/>
    <w:tmpl w:val="26D418A2"/>
    <w:lvl w:ilvl="0" w:tplc="F42A84EE">
      <w:start w:val="5"/>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3"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4"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46334B6F"/>
    <w:multiLevelType w:val="hybridMultilevel"/>
    <w:tmpl w:val="E432124C"/>
    <w:lvl w:ilvl="0" w:tplc="B9462ADE">
      <w:start w:val="5"/>
      <w:numFmt w:val="bullet"/>
      <w:lvlText w:val="-"/>
      <w:lvlJc w:val="left"/>
      <w:pPr>
        <w:ind w:left="-207" w:hanging="360"/>
      </w:pPr>
      <w:rPr>
        <w:rFonts w:ascii="Times New Roman" w:eastAsia="Times New Roman" w:hAnsi="Times New Roman" w:cs="Times New Roman" w:hint="default"/>
        <w:b/>
        <w:sz w:val="20"/>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6" w15:restartNumberingAfterBreak="0">
    <w:nsid w:val="47467F97"/>
    <w:multiLevelType w:val="hybridMultilevel"/>
    <w:tmpl w:val="36B4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4E323F"/>
    <w:multiLevelType w:val="hybridMultilevel"/>
    <w:tmpl w:val="CB60B16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20"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1"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2" w15:restartNumberingAfterBreak="0">
    <w:nsid w:val="50C30F6F"/>
    <w:multiLevelType w:val="hybridMultilevel"/>
    <w:tmpl w:val="80EA11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25"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6"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7" w15:restartNumberingAfterBreak="0">
    <w:nsid w:val="574F4844"/>
    <w:multiLevelType w:val="hybridMultilevel"/>
    <w:tmpl w:val="E5849E84"/>
    <w:lvl w:ilvl="0" w:tplc="C3E6F87A">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8"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30" w15:restartNumberingAfterBreak="0">
    <w:nsid w:val="5DD328C9"/>
    <w:multiLevelType w:val="hybridMultilevel"/>
    <w:tmpl w:val="554E100C"/>
    <w:lvl w:ilvl="0" w:tplc="9AAEB592">
      <w:start w:val="7"/>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1"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6" w15:restartNumberingAfterBreak="0">
    <w:nsid w:val="7C301E13"/>
    <w:multiLevelType w:val="hybridMultilevel"/>
    <w:tmpl w:val="FC3051F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7" w15:restartNumberingAfterBreak="0">
    <w:nsid w:val="7C4D7BA2"/>
    <w:multiLevelType w:val="hybridMultilevel"/>
    <w:tmpl w:val="860CF17A"/>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38"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39"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26"/>
  </w:num>
  <w:num w:numId="2" w16cid:durableId="217472832">
    <w:abstractNumId w:val="23"/>
  </w:num>
  <w:num w:numId="3" w16cid:durableId="938293937">
    <w:abstractNumId w:val="24"/>
  </w:num>
  <w:num w:numId="4" w16cid:durableId="630786193">
    <w:abstractNumId w:val="6"/>
  </w:num>
  <w:num w:numId="5" w16cid:durableId="2127851594">
    <w:abstractNumId w:val="38"/>
  </w:num>
  <w:num w:numId="6" w16cid:durableId="878784536">
    <w:abstractNumId w:val="13"/>
  </w:num>
  <w:num w:numId="7" w16cid:durableId="351493393">
    <w:abstractNumId w:val="29"/>
  </w:num>
  <w:num w:numId="8" w16cid:durableId="568656525">
    <w:abstractNumId w:val="9"/>
  </w:num>
  <w:num w:numId="9" w16cid:durableId="236525433">
    <w:abstractNumId w:val="35"/>
  </w:num>
  <w:num w:numId="10" w16cid:durableId="1588536881">
    <w:abstractNumId w:val="2"/>
  </w:num>
  <w:num w:numId="11" w16cid:durableId="510725512">
    <w:abstractNumId w:val="18"/>
  </w:num>
  <w:num w:numId="12" w16cid:durableId="1177841326">
    <w:abstractNumId w:val="14"/>
  </w:num>
  <w:num w:numId="13" w16cid:durableId="889339268">
    <w:abstractNumId w:val="7"/>
  </w:num>
  <w:num w:numId="14" w16cid:durableId="2140684362">
    <w:abstractNumId w:val="39"/>
  </w:num>
  <w:num w:numId="15" w16cid:durableId="966086365">
    <w:abstractNumId w:val="11"/>
  </w:num>
  <w:num w:numId="16" w16cid:durableId="949163171">
    <w:abstractNumId w:val="28"/>
  </w:num>
  <w:num w:numId="17" w16cid:durableId="1538081567">
    <w:abstractNumId w:val="25"/>
  </w:num>
  <w:num w:numId="18" w16cid:durableId="301233904">
    <w:abstractNumId w:val="34"/>
  </w:num>
  <w:num w:numId="19" w16cid:durableId="57482625">
    <w:abstractNumId w:val="10"/>
  </w:num>
  <w:num w:numId="20" w16cid:durableId="790170029">
    <w:abstractNumId w:val="31"/>
  </w:num>
  <w:num w:numId="21" w16cid:durableId="1330326530">
    <w:abstractNumId w:val="3"/>
  </w:num>
  <w:num w:numId="22" w16cid:durableId="1672025159">
    <w:abstractNumId w:val="8"/>
  </w:num>
  <w:num w:numId="23" w16cid:durableId="1774400335">
    <w:abstractNumId w:val="4"/>
  </w:num>
  <w:num w:numId="24" w16cid:durableId="1043676631">
    <w:abstractNumId w:val="32"/>
  </w:num>
  <w:num w:numId="25" w16cid:durableId="1682124470">
    <w:abstractNumId w:val="21"/>
  </w:num>
  <w:num w:numId="26" w16cid:durableId="1657687870">
    <w:abstractNumId w:val="20"/>
  </w:num>
  <w:num w:numId="27" w16cid:durableId="1325818206">
    <w:abstractNumId w:val="19"/>
  </w:num>
  <w:num w:numId="28" w16cid:durableId="352266181">
    <w:abstractNumId w:val="33"/>
  </w:num>
  <w:num w:numId="29" w16cid:durableId="139885888">
    <w:abstractNumId w:val="27"/>
  </w:num>
  <w:num w:numId="30" w16cid:durableId="1446998135">
    <w:abstractNumId w:val="30"/>
  </w:num>
  <w:num w:numId="31" w16cid:durableId="1518347289">
    <w:abstractNumId w:val="5"/>
  </w:num>
  <w:num w:numId="32" w16cid:durableId="1079716728">
    <w:abstractNumId w:val="22"/>
  </w:num>
  <w:num w:numId="33" w16cid:durableId="654332413">
    <w:abstractNumId w:val="0"/>
  </w:num>
  <w:num w:numId="34" w16cid:durableId="2110543937">
    <w:abstractNumId w:val="36"/>
  </w:num>
  <w:num w:numId="35" w16cid:durableId="741216922">
    <w:abstractNumId w:val="15"/>
  </w:num>
  <w:num w:numId="36" w16cid:durableId="1330256009">
    <w:abstractNumId w:val="12"/>
  </w:num>
  <w:num w:numId="37" w16cid:durableId="652683211">
    <w:abstractNumId w:val="16"/>
  </w:num>
  <w:num w:numId="38" w16cid:durableId="591165437">
    <w:abstractNumId w:val="37"/>
  </w:num>
  <w:num w:numId="39" w16cid:durableId="305011504">
    <w:abstractNumId w:val="17"/>
  </w:num>
  <w:num w:numId="40" w16cid:durableId="142701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12D1"/>
    <w:rsid w:val="00003CD9"/>
    <w:rsid w:val="00004ED0"/>
    <w:rsid w:val="00005B04"/>
    <w:rsid w:val="0001034E"/>
    <w:rsid w:val="0001343C"/>
    <w:rsid w:val="000150EC"/>
    <w:rsid w:val="000214AD"/>
    <w:rsid w:val="00022052"/>
    <w:rsid w:val="00024499"/>
    <w:rsid w:val="00027BBC"/>
    <w:rsid w:val="00033736"/>
    <w:rsid w:val="00036CF5"/>
    <w:rsid w:val="00042A9E"/>
    <w:rsid w:val="000601A5"/>
    <w:rsid w:val="00061E46"/>
    <w:rsid w:val="00063679"/>
    <w:rsid w:val="00066297"/>
    <w:rsid w:val="00074A0A"/>
    <w:rsid w:val="00076CE6"/>
    <w:rsid w:val="00077102"/>
    <w:rsid w:val="00081C08"/>
    <w:rsid w:val="00084D36"/>
    <w:rsid w:val="00090003"/>
    <w:rsid w:val="000A3545"/>
    <w:rsid w:val="000A355F"/>
    <w:rsid w:val="000A436A"/>
    <w:rsid w:val="000B3A91"/>
    <w:rsid w:val="000B4E41"/>
    <w:rsid w:val="000B5B05"/>
    <w:rsid w:val="000C4FE9"/>
    <w:rsid w:val="000C6A27"/>
    <w:rsid w:val="000D0A49"/>
    <w:rsid w:val="000D2969"/>
    <w:rsid w:val="000D5C3A"/>
    <w:rsid w:val="000E21A7"/>
    <w:rsid w:val="000E4E40"/>
    <w:rsid w:val="000F069A"/>
    <w:rsid w:val="000F60AE"/>
    <w:rsid w:val="00100C5B"/>
    <w:rsid w:val="00102D8E"/>
    <w:rsid w:val="001045EA"/>
    <w:rsid w:val="001161CE"/>
    <w:rsid w:val="00116C49"/>
    <w:rsid w:val="00124DB2"/>
    <w:rsid w:val="00153D5C"/>
    <w:rsid w:val="00163BF9"/>
    <w:rsid w:val="00165202"/>
    <w:rsid w:val="0016603B"/>
    <w:rsid w:val="00166F0D"/>
    <w:rsid w:val="00167056"/>
    <w:rsid w:val="00167106"/>
    <w:rsid w:val="001675AD"/>
    <w:rsid w:val="00172136"/>
    <w:rsid w:val="00173C2E"/>
    <w:rsid w:val="00193EB6"/>
    <w:rsid w:val="00195260"/>
    <w:rsid w:val="001A1F31"/>
    <w:rsid w:val="001A24E1"/>
    <w:rsid w:val="001A288A"/>
    <w:rsid w:val="001A395C"/>
    <w:rsid w:val="001B6807"/>
    <w:rsid w:val="001B75E9"/>
    <w:rsid w:val="001D257C"/>
    <w:rsid w:val="001D4F37"/>
    <w:rsid w:val="001D617A"/>
    <w:rsid w:val="001D668D"/>
    <w:rsid w:val="001E339A"/>
    <w:rsid w:val="001E66E1"/>
    <w:rsid w:val="001F0398"/>
    <w:rsid w:val="001F3B71"/>
    <w:rsid w:val="001F4EBD"/>
    <w:rsid w:val="001F6EB2"/>
    <w:rsid w:val="00210C19"/>
    <w:rsid w:val="00213670"/>
    <w:rsid w:val="00222C07"/>
    <w:rsid w:val="00231EAF"/>
    <w:rsid w:val="00233FDE"/>
    <w:rsid w:val="00251DFF"/>
    <w:rsid w:val="0026683E"/>
    <w:rsid w:val="00274FD8"/>
    <w:rsid w:val="002829D8"/>
    <w:rsid w:val="00286207"/>
    <w:rsid w:val="0029655A"/>
    <w:rsid w:val="00297805"/>
    <w:rsid w:val="002A1D27"/>
    <w:rsid w:val="002A6E55"/>
    <w:rsid w:val="002B4862"/>
    <w:rsid w:val="002B5C2B"/>
    <w:rsid w:val="002B6BA7"/>
    <w:rsid w:val="002B6D62"/>
    <w:rsid w:val="002C3647"/>
    <w:rsid w:val="002C3A32"/>
    <w:rsid w:val="002D4205"/>
    <w:rsid w:val="002D4D59"/>
    <w:rsid w:val="002D62F8"/>
    <w:rsid w:val="002E165E"/>
    <w:rsid w:val="002E1EB9"/>
    <w:rsid w:val="002E4444"/>
    <w:rsid w:val="002F3FCF"/>
    <w:rsid w:val="00305B69"/>
    <w:rsid w:val="00314A27"/>
    <w:rsid w:val="00317AF8"/>
    <w:rsid w:val="00320E7F"/>
    <w:rsid w:val="0032468D"/>
    <w:rsid w:val="00330DB2"/>
    <w:rsid w:val="00334C4D"/>
    <w:rsid w:val="00335294"/>
    <w:rsid w:val="00335A35"/>
    <w:rsid w:val="00337655"/>
    <w:rsid w:val="00346BA3"/>
    <w:rsid w:val="00347277"/>
    <w:rsid w:val="00353440"/>
    <w:rsid w:val="00364F16"/>
    <w:rsid w:val="00367364"/>
    <w:rsid w:val="0036778E"/>
    <w:rsid w:val="00374C15"/>
    <w:rsid w:val="00376F65"/>
    <w:rsid w:val="00393053"/>
    <w:rsid w:val="003A2ACA"/>
    <w:rsid w:val="003A6ED7"/>
    <w:rsid w:val="003B68B6"/>
    <w:rsid w:val="003C2F44"/>
    <w:rsid w:val="003C5764"/>
    <w:rsid w:val="003C5E24"/>
    <w:rsid w:val="003E46BB"/>
    <w:rsid w:val="003E6A25"/>
    <w:rsid w:val="003F3BD9"/>
    <w:rsid w:val="003F75AB"/>
    <w:rsid w:val="003F78D7"/>
    <w:rsid w:val="00402DF1"/>
    <w:rsid w:val="00404C44"/>
    <w:rsid w:val="00407F3E"/>
    <w:rsid w:val="00413B83"/>
    <w:rsid w:val="00414A88"/>
    <w:rsid w:val="00417EAA"/>
    <w:rsid w:val="00421B21"/>
    <w:rsid w:val="00424DDD"/>
    <w:rsid w:val="0043141A"/>
    <w:rsid w:val="00433D49"/>
    <w:rsid w:val="00435F12"/>
    <w:rsid w:val="00436E0F"/>
    <w:rsid w:val="00443C6F"/>
    <w:rsid w:val="00444417"/>
    <w:rsid w:val="00445774"/>
    <w:rsid w:val="004522C8"/>
    <w:rsid w:val="00453E1E"/>
    <w:rsid w:val="0045472F"/>
    <w:rsid w:val="00455294"/>
    <w:rsid w:val="00457213"/>
    <w:rsid w:val="0047118E"/>
    <w:rsid w:val="004731A3"/>
    <w:rsid w:val="00474374"/>
    <w:rsid w:val="00482F93"/>
    <w:rsid w:val="00494C86"/>
    <w:rsid w:val="00495257"/>
    <w:rsid w:val="004A2B1E"/>
    <w:rsid w:val="004A66E9"/>
    <w:rsid w:val="004B00BD"/>
    <w:rsid w:val="004B4B3B"/>
    <w:rsid w:val="004B6BC8"/>
    <w:rsid w:val="004C0707"/>
    <w:rsid w:val="004C29B7"/>
    <w:rsid w:val="004C359E"/>
    <w:rsid w:val="004C3C39"/>
    <w:rsid w:val="004C7765"/>
    <w:rsid w:val="004D0D74"/>
    <w:rsid w:val="004D21A1"/>
    <w:rsid w:val="004D257E"/>
    <w:rsid w:val="004D5368"/>
    <w:rsid w:val="004D753A"/>
    <w:rsid w:val="004E5AE0"/>
    <w:rsid w:val="004F0FCD"/>
    <w:rsid w:val="005046A7"/>
    <w:rsid w:val="005057D2"/>
    <w:rsid w:val="0050592C"/>
    <w:rsid w:val="005219F7"/>
    <w:rsid w:val="005222AF"/>
    <w:rsid w:val="00527169"/>
    <w:rsid w:val="00535406"/>
    <w:rsid w:val="005407F7"/>
    <w:rsid w:val="0055139D"/>
    <w:rsid w:val="00553FFC"/>
    <w:rsid w:val="0055423D"/>
    <w:rsid w:val="00555F0B"/>
    <w:rsid w:val="00563443"/>
    <w:rsid w:val="005675A7"/>
    <w:rsid w:val="005724D7"/>
    <w:rsid w:val="00572C64"/>
    <w:rsid w:val="005754C3"/>
    <w:rsid w:val="00575536"/>
    <w:rsid w:val="00576380"/>
    <w:rsid w:val="00586652"/>
    <w:rsid w:val="00587437"/>
    <w:rsid w:val="0059024D"/>
    <w:rsid w:val="00590BE0"/>
    <w:rsid w:val="00590C08"/>
    <w:rsid w:val="00591F58"/>
    <w:rsid w:val="00592944"/>
    <w:rsid w:val="005947C6"/>
    <w:rsid w:val="00594855"/>
    <w:rsid w:val="005A6B4D"/>
    <w:rsid w:val="005A6CA5"/>
    <w:rsid w:val="005A6D02"/>
    <w:rsid w:val="005A7961"/>
    <w:rsid w:val="005B0BEC"/>
    <w:rsid w:val="005B7586"/>
    <w:rsid w:val="005C20D7"/>
    <w:rsid w:val="005C2C24"/>
    <w:rsid w:val="005D0C7B"/>
    <w:rsid w:val="005D0CF6"/>
    <w:rsid w:val="005D1316"/>
    <w:rsid w:val="005D2146"/>
    <w:rsid w:val="005D7050"/>
    <w:rsid w:val="005E6A83"/>
    <w:rsid w:val="005E782D"/>
    <w:rsid w:val="005F5405"/>
    <w:rsid w:val="005F5669"/>
    <w:rsid w:val="00600370"/>
    <w:rsid w:val="00600CE8"/>
    <w:rsid w:val="006049FE"/>
    <w:rsid w:val="006077F7"/>
    <w:rsid w:val="006108FE"/>
    <w:rsid w:val="0063657C"/>
    <w:rsid w:val="0063722B"/>
    <w:rsid w:val="00637F61"/>
    <w:rsid w:val="00640FDB"/>
    <w:rsid w:val="00641171"/>
    <w:rsid w:val="00642573"/>
    <w:rsid w:val="0064718C"/>
    <w:rsid w:val="006532E3"/>
    <w:rsid w:val="006600D6"/>
    <w:rsid w:val="006602AC"/>
    <w:rsid w:val="00662DC7"/>
    <w:rsid w:val="006634E8"/>
    <w:rsid w:val="00663D6D"/>
    <w:rsid w:val="0066486B"/>
    <w:rsid w:val="006656F0"/>
    <w:rsid w:val="006660B2"/>
    <w:rsid w:val="006667F4"/>
    <w:rsid w:val="00670D20"/>
    <w:rsid w:val="00672D2D"/>
    <w:rsid w:val="00673037"/>
    <w:rsid w:val="006747E7"/>
    <w:rsid w:val="00677B91"/>
    <w:rsid w:val="0068066E"/>
    <w:rsid w:val="0068628F"/>
    <w:rsid w:val="0069174E"/>
    <w:rsid w:val="00694176"/>
    <w:rsid w:val="006A5DC7"/>
    <w:rsid w:val="006B219D"/>
    <w:rsid w:val="006D02CE"/>
    <w:rsid w:val="006D095C"/>
    <w:rsid w:val="006D0FA5"/>
    <w:rsid w:val="006D3FDD"/>
    <w:rsid w:val="006D4B68"/>
    <w:rsid w:val="006E0B38"/>
    <w:rsid w:val="006E38BC"/>
    <w:rsid w:val="006E6EEA"/>
    <w:rsid w:val="006F3B52"/>
    <w:rsid w:val="006F63BF"/>
    <w:rsid w:val="007009F1"/>
    <w:rsid w:val="00701376"/>
    <w:rsid w:val="00704DFE"/>
    <w:rsid w:val="00705CDC"/>
    <w:rsid w:val="00705E8A"/>
    <w:rsid w:val="007150E0"/>
    <w:rsid w:val="007152AA"/>
    <w:rsid w:val="00715731"/>
    <w:rsid w:val="00720801"/>
    <w:rsid w:val="007225C6"/>
    <w:rsid w:val="007252C6"/>
    <w:rsid w:val="00726CBE"/>
    <w:rsid w:val="00727E1B"/>
    <w:rsid w:val="0073113C"/>
    <w:rsid w:val="0073312B"/>
    <w:rsid w:val="007374ED"/>
    <w:rsid w:val="0074076E"/>
    <w:rsid w:val="0074227D"/>
    <w:rsid w:val="00745DCD"/>
    <w:rsid w:val="007506DA"/>
    <w:rsid w:val="00751407"/>
    <w:rsid w:val="007555BE"/>
    <w:rsid w:val="007564D7"/>
    <w:rsid w:val="00757AA8"/>
    <w:rsid w:val="0076033E"/>
    <w:rsid w:val="007628DF"/>
    <w:rsid w:val="00770C40"/>
    <w:rsid w:val="00771A18"/>
    <w:rsid w:val="00774541"/>
    <w:rsid w:val="007753AC"/>
    <w:rsid w:val="00776483"/>
    <w:rsid w:val="007774F6"/>
    <w:rsid w:val="0078169D"/>
    <w:rsid w:val="0079428C"/>
    <w:rsid w:val="00795EC5"/>
    <w:rsid w:val="007A0D9A"/>
    <w:rsid w:val="007A27E5"/>
    <w:rsid w:val="007A34A3"/>
    <w:rsid w:val="007A6B86"/>
    <w:rsid w:val="007B5ECB"/>
    <w:rsid w:val="007C3720"/>
    <w:rsid w:val="007D4CE6"/>
    <w:rsid w:val="007E040D"/>
    <w:rsid w:val="007E0478"/>
    <w:rsid w:val="007E61A1"/>
    <w:rsid w:val="007F21BF"/>
    <w:rsid w:val="007F3389"/>
    <w:rsid w:val="007F3D57"/>
    <w:rsid w:val="007F438D"/>
    <w:rsid w:val="00802AF6"/>
    <w:rsid w:val="00806748"/>
    <w:rsid w:val="00807D7F"/>
    <w:rsid w:val="008105D9"/>
    <w:rsid w:val="00817AEE"/>
    <w:rsid w:val="00835095"/>
    <w:rsid w:val="00836D4E"/>
    <w:rsid w:val="008428CF"/>
    <w:rsid w:val="0084337D"/>
    <w:rsid w:val="00843BD5"/>
    <w:rsid w:val="008446D6"/>
    <w:rsid w:val="00856362"/>
    <w:rsid w:val="00860C75"/>
    <w:rsid w:val="0088047A"/>
    <w:rsid w:val="0088235C"/>
    <w:rsid w:val="00884B90"/>
    <w:rsid w:val="008852D2"/>
    <w:rsid w:val="00893D7A"/>
    <w:rsid w:val="00893F09"/>
    <w:rsid w:val="008A3FE9"/>
    <w:rsid w:val="008B5D9C"/>
    <w:rsid w:val="008C63FE"/>
    <w:rsid w:val="008C7D15"/>
    <w:rsid w:val="008C7E8A"/>
    <w:rsid w:val="008D08D0"/>
    <w:rsid w:val="008D4590"/>
    <w:rsid w:val="008E1F03"/>
    <w:rsid w:val="008E24BD"/>
    <w:rsid w:val="008E3019"/>
    <w:rsid w:val="008E3C0F"/>
    <w:rsid w:val="008E4AE7"/>
    <w:rsid w:val="008E7F42"/>
    <w:rsid w:val="008F65E6"/>
    <w:rsid w:val="00900A19"/>
    <w:rsid w:val="00902F38"/>
    <w:rsid w:val="00903503"/>
    <w:rsid w:val="00905597"/>
    <w:rsid w:val="0091329D"/>
    <w:rsid w:val="00914E90"/>
    <w:rsid w:val="00917201"/>
    <w:rsid w:val="009176CD"/>
    <w:rsid w:val="00927C8F"/>
    <w:rsid w:val="00931C8F"/>
    <w:rsid w:val="009473FF"/>
    <w:rsid w:val="00954E96"/>
    <w:rsid w:val="0096148E"/>
    <w:rsid w:val="00971578"/>
    <w:rsid w:val="00974BD0"/>
    <w:rsid w:val="00974F38"/>
    <w:rsid w:val="00975DC6"/>
    <w:rsid w:val="00982243"/>
    <w:rsid w:val="009854F3"/>
    <w:rsid w:val="00985D01"/>
    <w:rsid w:val="00987068"/>
    <w:rsid w:val="00992039"/>
    <w:rsid w:val="00996042"/>
    <w:rsid w:val="009A2F5B"/>
    <w:rsid w:val="009A34CA"/>
    <w:rsid w:val="009B7BA8"/>
    <w:rsid w:val="009C7C30"/>
    <w:rsid w:val="009E3C37"/>
    <w:rsid w:val="009E4D0D"/>
    <w:rsid w:val="009F0103"/>
    <w:rsid w:val="009F0DE0"/>
    <w:rsid w:val="009F353A"/>
    <w:rsid w:val="00A02F6D"/>
    <w:rsid w:val="00A03CEB"/>
    <w:rsid w:val="00A04C5F"/>
    <w:rsid w:val="00A12C7D"/>
    <w:rsid w:val="00A14285"/>
    <w:rsid w:val="00A175E1"/>
    <w:rsid w:val="00A2079F"/>
    <w:rsid w:val="00A207DE"/>
    <w:rsid w:val="00A21703"/>
    <w:rsid w:val="00A22AD0"/>
    <w:rsid w:val="00A271FF"/>
    <w:rsid w:val="00A276A7"/>
    <w:rsid w:val="00A3362E"/>
    <w:rsid w:val="00A3628C"/>
    <w:rsid w:val="00A36631"/>
    <w:rsid w:val="00A4037B"/>
    <w:rsid w:val="00A425BF"/>
    <w:rsid w:val="00A4451A"/>
    <w:rsid w:val="00A45BC0"/>
    <w:rsid w:val="00A45DEE"/>
    <w:rsid w:val="00A46894"/>
    <w:rsid w:val="00A515CF"/>
    <w:rsid w:val="00A5225B"/>
    <w:rsid w:val="00A556A7"/>
    <w:rsid w:val="00A5586F"/>
    <w:rsid w:val="00A65D21"/>
    <w:rsid w:val="00A663A0"/>
    <w:rsid w:val="00A72ED4"/>
    <w:rsid w:val="00A7411E"/>
    <w:rsid w:val="00A76126"/>
    <w:rsid w:val="00A86915"/>
    <w:rsid w:val="00A9664F"/>
    <w:rsid w:val="00A975F0"/>
    <w:rsid w:val="00A97CF1"/>
    <w:rsid w:val="00AA20B5"/>
    <w:rsid w:val="00AA4DE5"/>
    <w:rsid w:val="00AA6929"/>
    <w:rsid w:val="00AB19A7"/>
    <w:rsid w:val="00AB1A87"/>
    <w:rsid w:val="00AB33B2"/>
    <w:rsid w:val="00AB6B52"/>
    <w:rsid w:val="00AC0405"/>
    <w:rsid w:val="00AC5B9E"/>
    <w:rsid w:val="00AD1D3F"/>
    <w:rsid w:val="00AD46A5"/>
    <w:rsid w:val="00AD5674"/>
    <w:rsid w:val="00AD6B1F"/>
    <w:rsid w:val="00AD7E92"/>
    <w:rsid w:val="00AD7EFF"/>
    <w:rsid w:val="00AE38E8"/>
    <w:rsid w:val="00AE6767"/>
    <w:rsid w:val="00AF0D2A"/>
    <w:rsid w:val="00AF54D2"/>
    <w:rsid w:val="00B03744"/>
    <w:rsid w:val="00B04ACE"/>
    <w:rsid w:val="00B10026"/>
    <w:rsid w:val="00B113E0"/>
    <w:rsid w:val="00B11EA5"/>
    <w:rsid w:val="00B17919"/>
    <w:rsid w:val="00B315ED"/>
    <w:rsid w:val="00B35559"/>
    <w:rsid w:val="00B364D6"/>
    <w:rsid w:val="00B37560"/>
    <w:rsid w:val="00B406F2"/>
    <w:rsid w:val="00B43D7C"/>
    <w:rsid w:val="00B4419D"/>
    <w:rsid w:val="00B4434D"/>
    <w:rsid w:val="00B4610F"/>
    <w:rsid w:val="00B463E8"/>
    <w:rsid w:val="00B5633F"/>
    <w:rsid w:val="00B63B83"/>
    <w:rsid w:val="00B716B5"/>
    <w:rsid w:val="00B73B6D"/>
    <w:rsid w:val="00B744E2"/>
    <w:rsid w:val="00B76800"/>
    <w:rsid w:val="00B8021C"/>
    <w:rsid w:val="00B819A5"/>
    <w:rsid w:val="00B82BFB"/>
    <w:rsid w:val="00B852AF"/>
    <w:rsid w:val="00B903D0"/>
    <w:rsid w:val="00B92B36"/>
    <w:rsid w:val="00B95DAD"/>
    <w:rsid w:val="00B960D7"/>
    <w:rsid w:val="00BA01B3"/>
    <w:rsid w:val="00BA2B7B"/>
    <w:rsid w:val="00BA56B8"/>
    <w:rsid w:val="00BB6AFC"/>
    <w:rsid w:val="00BC7B32"/>
    <w:rsid w:val="00BD18A8"/>
    <w:rsid w:val="00BD3423"/>
    <w:rsid w:val="00BD3B35"/>
    <w:rsid w:val="00BD5564"/>
    <w:rsid w:val="00BD7F5E"/>
    <w:rsid w:val="00BE101B"/>
    <w:rsid w:val="00BE4FC0"/>
    <w:rsid w:val="00BF186A"/>
    <w:rsid w:val="00BF3013"/>
    <w:rsid w:val="00BF5AD4"/>
    <w:rsid w:val="00C00CDF"/>
    <w:rsid w:val="00C01BDA"/>
    <w:rsid w:val="00C02090"/>
    <w:rsid w:val="00C0305E"/>
    <w:rsid w:val="00C039B1"/>
    <w:rsid w:val="00C1030C"/>
    <w:rsid w:val="00C11DA1"/>
    <w:rsid w:val="00C149AE"/>
    <w:rsid w:val="00C162D1"/>
    <w:rsid w:val="00C17DE4"/>
    <w:rsid w:val="00C263B4"/>
    <w:rsid w:val="00C31CD2"/>
    <w:rsid w:val="00C326B6"/>
    <w:rsid w:val="00C442B8"/>
    <w:rsid w:val="00C47969"/>
    <w:rsid w:val="00C53A23"/>
    <w:rsid w:val="00C55B81"/>
    <w:rsid w:val="00C664B7"/>
    <w:rsid w:val="00C702F0"/>
    <w:rsid w:val="00C759F6"/>
    <w:rsid w:val="00C800F0"/>
    <w:rsid w:val="00C95C2A"/>
    <w:rsid w:val="00CA441A"/>
    <w:rsid w:val="00CA7E7D"/>
    <w:rsid w:val="00CB03FD"/>
    <w:rsid w:val="00CB1F7D"/>
    <w:rsid w:val="00CC3BC6"/>
    <w:rsid w:val="00CD0B07"/>
    <w:rsid w:val="00CD787B"/>
    <w:rsid w:val="00CE336A"/>
    <w:rsid w:val="00CE348D"/>
    <w:rsid w:val="00CE3ED1"/>
    <w:rsid w:val="00CE6AE7"/>
    <w:rsid w:val="00CE75C6"/>
    <w:rsid w:val="00CF0320"/>
    <w:rsid w:val="00CF45A6"/>
    <w:rsid w:val="00CF6BA3"/>
    <w:rsid w:val="00D05E5B"/>
    <w:rsid w:val="00D06836"/>
    <w:rsid w:val="00D14036"/>
    <w:rsid w:val="00D1530B"/>
    <w:rsid w:val="00D20EDF"/>
    <w:rsid w:val="00D255D3"/>
    <w:rsid w:val="00D31965"/>
    <w:rsid w:val="00D32217"/>
    <w:rsid w:val="00D33E78"/>
    <w:rsid w:val="00D36C7A"/>
    <w:rsid w:val="00D412E5"/>
    <w:rsid w:val="00D4250A"/>
    <w:rsid w:val="00D42C94"/>
    <w:rsid w:val="00D44113"/>
    <w:rsid w:val="00D52210"/>
    <w:rsid w:val="00D621B2"/>
    <w:rsid w:val="00D631F7"/>
    <w:rsid w:val="00D72059"/>
    <w:rsid w:val="00D75872"/>
    <w:rsid w:val="00D76FBC"/>
    <w:rsid w:val="00D77C6F"/>
    <w:rsid w:val="00D77E10"/>
    <w:rsid w:val="00D82493"/>
    <w:rsid w:val="00D90549"/>
    <w:rsid w:val="00D91D37"/>
    <w:rsid w:val="00D95904"/>
    <w:rsid w:val="00D97D47"/>
    <w:rsid w:val="00DA1CD0"/>
    <w:rsid w:val="00DA2BA0"/>
    <w:rsid w:val="00DA3CC5"/>
    <w:rsid w:val="00DA519A"/>
    <w:rsid w:val="00DA7503"/>
    <w:rsid w:val="00DB0E70"/>
    <w:rsid w:val="00DB5EAF"/>
    <w:rsid w:val="00DB7165"/>
    <w:rsid w:val="00DC1905"/>
    <w:rsid w:val="00DC4906"/>
    <w:rsid w:val="00DD7547"/>
    <w:rsid w:val="00DE319E"/>
    <w:rsid w:val="00DE73DA"/>
    <w:rsid w:val="00DF150F"/>
    <w:rsid w:val="00E17BC9"/>
    <w:rsid w:val="00E24D27"/>
    <w:rsid w:val="00E25E45"/>
    <w:rsid w:val="00E2628A"/>
    <w:rsid w:val="00E2726F"/>
    <w:rsid w:val="00E314FC"/>
    <w:rsid w:val="00E33008"/>
    <w:rsid w:val="00E3349D"/>
    <w:rsid w:val="00E34DB4"/>
    <w:rsid w:val="00E35FEC"/>
    <w:rsid w:val="00E5235B"/>
    <w:rsid w:val="00E560A0"/>
    <w:rsid w:val="00E60A51"/>
    <w:rsid w:val="00E61DA3"/>
    <w:rsid w:val="00E62306"/>
    <w:rsid w:val="00E63448"/>
    <w:rsid w:val="00E653EC"/>
    <w:rsid w:val="00E70B7C"/>
    <w:rsid w:val="00E75F6E"/>
    <w:rsid w:val="00E8256F"/>
    <w:rsid w:val="00E900C3"/>
    <w:rsid w:val="00E95514"/>
    <w:rsid w:val="00EA1501"/>
    <w:rsid w:val="00EA763C"/>
    <w:rsid w:val="00EA7C6F"/>
    <w:rsid w:val="00EB21D8"/>
    <w:rsid w:val="00EB71F7"/>
    <w:rsid w:val="00EB7ABA"/>
    <w:rsid w:val="00EC30AD"/>
    <w:rsid w:val="00EC4E40"/>
    <w:rsid w:val="00EC5FF9"/>
    <w:rsid w:val="00EC6BF6"/>
    <w:rsid w:val="00ED1F46"/>
    <w:rsid w:val="00ED56D8"/>
    <w:rsid w:val="00EE07A3"/>
    <w:rsid w:val="00EE185F"/>
    <w:rsid w:val="00EF54C5"/>
    <w:rsid w:val="00F045DE"/>
    <w:rsid w:val="00F065A4"/>
    <w:rsid w:val="00F10109"/>
    <w:rsid w:val="00F24002"/>
    <w:rsid w:val="00F26605"/>
    <w:rsid w:val="00F27F65"/>
    <w:rsid w:val="00F47E71"/>
    <w:rsid w:val="00F5626A"/>
    <w:rsid w:val="00F633A8"/>
    <w:rsid w:val="00F64E16"/>
    <w:rsid w:val="00F70FD4"/>
    <w:rsid w:val="00F821AD"/>
    <w:rsid w:val="00F84062"/>
    <w:rsid w:val="00F84830"/>
    <w:rsid w:val="00F94A18"/>
    <w:rsid w:val="00F95F08"/>
    <w:rsid w:val="00FA2685"/>
    <w:rsid w:val="00FA6082"/>
    <w:rsid w:val="00FA789A"/>
    <w:rsid w:val="00FA7ED7"/>
    <w:rsid w:val="00FB019E"/>
    <w:rsid w:val="00FB2750"/>
    <w:rsid w:val="00FB4911"/>
    <w:rsid w:val="00FC0ADB"/>
    <w:rsid w:val="00FC4978"/>
    <w:rsid w:val="00FD0281"/>
    <w:rsid w:val="00FD1F5C"/>
    <w:rsid w:val="00FD3E7C"/>
    <w:rsid w:val="00FD5840"/>
    <w:rsid w:val="00FE22CB"/>
    <w:rsid w:val="00FE377B"/>
    <w:rsid w:val="00FE7A18"/>
    <w:rsid w:val="00FF0927"/>
    <w:rsid w:val="00FF3DB6"/>
    <w:rsid w:val="00FF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 w:type="character" w:styleId="Strong">
    <w:name w:val="Strong"/>
    <w:basedOn w:val="DefaultParagraphFont"/>
    <w:uiPriority w:val="22"/>
    <w:qFormat/>
    <w:rsid w:val="00B463E8"/>
    <w:rPr>
      <w:b/>
      <w:bCs/>
    </w:rPr>
  </w:style>
  <w:style w:type="character" w:customStyle="1" w:styleId="apple-converted-space">
    <w:name w:val="apple-converted-space"/>
    <w:basedOn w:val="DefaultParagraphFont"/>
    <w:rsid w:val="00DA519A"/>
  </w:style>
  <w:style w:type="character" w:customStyle="1" w:styleId="description">
    <w:name w:val="description"/>
    <w:basedOn w:val="DefaultParagraphFont"/>
    <w:rsid w:val="00720801"/>
  </w:style>
  <w:style w:type="character" w:customStyle="1" w:styleId="divider2">
    <w:name w:val="divider2"/>
    <w:basedOn w:val="DefaultParagraphFont"/>
    <w:rsid w:val="00720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290792229">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903</Words>
  <Characters>4815</Characters>
  <Application>Microsoft Office Word</Application>
  <DocSecurity>0</DocSecurity>
  <Lines>77</Lines>
  <Paragraphs>17</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kate lingard</cp:lastModifiedBy>
  <cp:revision>8</cp:revision>
  <cp:lastPrinted>2026-05-19T16:28:00Z</cp:lastPrinted>
  <dcterms:created xsi:type="dcterms:W3CDTF">2026-05-15T11:52:00Z</dcterms:created>
  <dcterms:modified xsi:type="dcterms:W3CDTF">2026-07-07T14:33:00Z</dcterms:modified>
</cp:coreProperties>
</file>