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23A2" w14:textId="77777777" w:rsidR="003D2B68" w:rsidRDefault="003D2B68" w:rsidP="003D2B68">
      <w:pPr>
        <w:jc w:val="center"/>
        <w:rPr>
          <w:b/>
          <w:u w:val="single"/>
        </w:rPr>
      </w:pPr>
    </w:p>
    <w:p w14:paraId="0A0BB766" w14:textId="063864F7" w:rsidR="003D2B68" w:rsidRDefault="003D2B68" w:rsidP="003D2B68">
      <w:pPr>
        <w:jc w:val="center"/>
        <w:rPr>
          <w:b/>
          <w:u w:val="single"/>
        </w:rPr>
      </w:pPr>
      <w:r>
        <w:rPr>
          <w:b/>
          <w:u w:val="single"/>
        </w:rPr>
        <w:t>Shackleford Parish Council 20</w:t>
      </w:r>
      <w:r w:rsidR="00D64298">
        <w:rPr>
          <w:b/>
          <w:u w:val="single"/>
        </w:rPr>
        <w:t>2</w:t>
      </w:r>
      <w:r w:rsidR="00126C87">
        <w:rPr>
          <w:b/>
          <w:u w:val="single"/>
        </w:rPr>
        <w:t>5</w:t>
      </w:r>
      <w:r w:rsidR="006646E8">
        <w:rPr>
          <w:b/>
          <w:u w:val="single"/>
        </w:rPr>
        <w:t>/2</w:t>
      </w:r>
      <w:r w:rsidR="00126C87">
        <w:rPr>
          <w:b/>
          <w:u w:val="single"/>
        </w:rPr>
        <w:t>6</w:t>
      </w:r>
    </w:p>
    <w:p w14:paraId="7E878AB5" w14:textId="77777777" w:rsidR="003D2B68" w:rsidRDefault="003D2B68" w:rsidP="003D2B68">
      <w:pPr>
        <w:jc w:val="center"/>
        <w:rPr>
          <w:b/>
          <w:u w:val="single"/>
        </w:rPr>
      </w:pPr>
      <w:r>
        <w:rPr>
          <w:b/>
          <w:u w:val="single"/>
        </w:rPr>
        <w:t xml:space="preserve"> Annual Governance and Accountability </w:t>
      </w:r>
      <w:r w:rsidRPr="000E19C4">
        <w:rPr>
          <w:b/>
          <w:u w:val="single"/>
        </w:rPr>
        <w:t>Return</w:t>
      </w:r>
    </w:p>
    <w:p w14:paraId="30E14CF9" w14:textId="77777777" w:rsidR="003D2B68" w:rsidRPr="000E19C4" w:rsidRDefault="003D2B68" w:rsidP="003D2B68">
      <w:pPr>
        <w:jc w:val="center"/>
        <w:rPr>
          <w:b/>
          <w:u w:val="single"/>
        </w:rPr>
      </w:pPr>
    </w:p>
    <w:p w14:paraId="4E52B2D0" w14:textId="77777777" w:rsidR="003D2B68" w:rsidRDefault="003D2B68" w:rsidP="003D2B68">
      <w:pPr>
        <w:jc w:val="center"/>
        <w:rPr>
          <w:b/>
          <w:u w:val="single"/>
        </w:rPr>
      </w:pPr>
      <w:r w:rsidRPr="000E19C4">
        <w:rPr>
          <w:b/>
          <w:u w:val="single"/>
        </w:rPr>
        <w:t>Explanation of Varia</w:t>
      </w:r>
      <w:r>
        <w:rPr>
          <w:b/>
          <w:u w:val="single"/>
        </w:rPr>
        <w:t>nces</w:t>
      </w:r>
    </w:p>
    <w:p w14:paraId="55A2C4E8" w14:textId="77777777" w:rsidR="003D2B68" w:rsidRDefault="003D2B68" w:rsidP="003D2B68">
      <w:pPr>
        <w:jc w:val="both"/>
        <w:rPr>
          <w:b/>
          <w:u w:val="single"/>
        </w:rPr>
      </w:pPr>
    </w:p>
    <w:tbl>
      <w:tblPr>
        <w:tblW w:w="9464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1"/>
        <w:gridCol w:w="1013"/>
        <w:gridCol w:w="1108"/>
        <w:gridCol w:w="1150"/>
        <w:gridCol w:w="1227"/>
        <w:gridCol w:w="3525"/>
      </w:tblGrid>
      <w:tr w:rsidR="00126C87" w:rsidRPr="002D5788" w14:paraId="219A8997" w14:textId="77777777" w:rsidTr="00126C87">
        <w:tc>
          <w:tcPr>
            <w:tcW w:w="1441" w:type="dxa"/>
            <w:shd w:val="clear" w:color="auto" w:fill="auto"/>
          </w:tcPr>
          <w:p w14:paraId="2FD9065E" w14:textId="0F60E88E" w:rsidR="00126C87" w:rsidRPr="00815CD4" w:rsidRDefault="00126C87" w:rsidP="00A37AC5">
            <w:pPr>
              <w:jc w:val="center"/>
              <w:rPr>
                <w:b/>
                <w:u w:val="single"/>
              </w:rPr>
            </w:pPr>
            <w:r w:rsidRPr="00815CD4">
              <w:rPr>
                <w:b/>
                <w:u w:val="single"/>
              </w:rPr>
              <w:t>Section 2 AGAR – Accounting statements</w:t>
            </w:r>
          </w:p>
        </w:tc>
        <w:tc>
          <w:tcPr>
            <w:tcW w:w="1013" w:type="dxa"/>
          </w:tcPr>
          <w:p w14:paraId="274EC1BB" w14:textId="75D81E65" w:rsidR="00126C87" w:rsidRPr="002D5788" w:rsidRDefault="00126C87" w:rsidP="00CF0573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2024/25</w:t>
            </w:r>
          </w:p>
        </w:tc>
        <w:tc>
          <w:tcPr>
            <w:tcW w:w="1108" w:type="dxa"/>
          </w:tcPr>
          <w:p w14:paraId="3F53FFAF" w14:textId="748211E0" w:rsidR="00126C87" w:rsidRDefault="00126C87" w:rsidP="00CF0573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2025/26</w:t>
            </w:r>
          </w:p>
        </w:tc>
        <w:tc>
          <w:tcPr>
            <w:tcW w:w="1150" w:type="dxa"/>
          </w:tcPr>
          <w:p w14:paraId="5696DF8B" w14:textId="027E38C1" w:rsidR="00126C87" w:rsidRPr="002D5788" w:rsidRDefault="00126C87" w:rsidP="00CF0573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Variance £</w:t>
            </w:r>
          </w:p>
        </w:tc>
        <w:tc>
          <w:tcPr>
            <w:tcW w:w="1227" w:type="dxa"/>
          </w:tcPr>
          <w:p w14:paraId="2AAFF14C" w14:textId="77777777" w:rsidR="00126C87" w:rsidRDefault="00126C87" w:rsidP="00CF0573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Variance </w:t>
            </w:r>
          </w:p>
          <w:p w14:paraId="01FD1683" w14:textId="3AC8C86D" w:rsidR="00126C87" w:rsidRPr="002D5788" w:rsidRDefault="00126C87" w:rsidP="00CF0573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%</w:t>
            </w:r>
          </w:p>
        </w:tc>
        <w:tc>
          <w:tcPr>
            <w:tcW w:w="3525" w:type="dxa"/>
            <w:shd w:val="clear" w:color="auto" w:fill="auto"/>
          </w:tcPr>
          <w:p w14:paraId="4FCA5E90" w14:textId="36CA17BA" w:rsidR="00126C87" w:rsidRPr="002D5788" w:rsidRDefault="00126C87" w:rsidP="00CF0573">
            <w:pPr>
              <w:jc w:val="both"/>
              <w:rPr>
                <w:b/>
                <w:u w:val="single"/>
              </w:rPr>
            </w:pPr>
            <w:r w:rsidRPr="002D5788">
              <w:rPr>
                <w:b/>
                <w:u w:val="single"/>
              </w:rPr>
              <w:t>Explanation of variance</w:t>
            </w:r>
          </w:p>
        </w:tc>
      </w:tr>
      <w:tr w:rsidR="00126C87" w:rsidRPr="002D5788" w14:paraId="4A341F72" w14:textId="77777777" w:rsidTr="00126C87">
        <w:tc>
          <w:tcPr>
            <w:tcW w:w="1441" w:type="dxa"/>
            <w:shd w:val="clear" w:color="auto" w:fill="auto"/>
          </w:tcPr>
          <w:p w14:paraId="409D2013" w14:textId="64FD8328" w:rsidR="00126C87" w:rsidRPr="00815CD4" w:rsidRDefault="00126C87" w:rsidP="00CF0573">
            <w:pPr>
              <w:jc w:val="center"/>
              <w:rPr>
                <w:b/>
              </w:rPr>
            </w:pPr>
            <w:r w:rsidRPr="00815CD4">
              <w:rPr>
                <w:b/>
              </w:rPr>
              <w:t xml:space="preserve">Item </w:t>
            </w:r>
            <w:proofErr w:type="gramStart"/>
            <w:r w:rsidRPr="00815CD4">
              <w:rPr>
                <w:b/>
              </w:rPr>
              <w:t>2  Precept</w:t>
            </w:r>
            <w:proofErr w:type="gramEnd"/>
          </w:p>
          <w:p w14:paraId="66E457E9" w14:textId="77777777" w:rsidR="00126C87" w:rsidRPr="00815CD4" w:rsidRDefault="00126C87" w:rsidP="00CF0573">
            <w:pPr>
              <w:jc w:val="center"/>
              <w:rPr>
                <w:b/>
              </w:rPr>
            </w:pPr>
          </w:p>
        </w:tc>
        <w:tc>
          <w:tcPr>
            <w:tcW w:w="1013" w:type="dxa"/>
          </w:tcPr>
          <w:p w14:paraId="06E0D29A" w14:textId="0BC5246E" w:rsidR="00126C87" w:rsidRDefault="00126C87" w:rsidP="00CF0573">
            <w:pPr>
              <w:jc w:val="both"/>
            </w:pPr>
            <w:r>
              <w:t>17,146</w:t>
            </w:r>
          </w:p>
        </w:tc>
        <w:tc>
          <w:tcPr>
            <w:tcW w:w="1108" w:type="dxa"/>
          </w:tcPr>
          <w:p w14:paraId="3EEA30A1" w14:textId="62643E7D" w:rsidR="00126C87" w:rsidRDefault="00126C87" w:rsidP="00CF0573">
            <w:pPr>
              <w:jc w:val="both"/>
            </w:pPr>
            <w:r>
              <w:t>17,898</w:t>
            </w:r>
          </w:p>
        </w:tc>
        <w:tc>
          <w:tcPr>
            <w:tcW w:w="1150" w:type="dxa"/>
          </w:tcPr>
          <w:p w14:paraId="35C94759" w14:textId="147399B8" w:rsidR="00126C87" w:rsidRDefault="00F20DA4" w:rsidP="00CF0573">
            <w:pPr>
              <w:jc w:val="both"/>
            </w:pPr>
            <w:r>
              <w:t>+752</w:t>
            </w:r>
          </w:p>
        </w:tc>
        <w:tc>
          <w:tcPr>
            <w:tcW w:w="1227" w:type="dxa"/>
          </w:tcPr>
          <w:p w14:paraId="14A5AD42" w14:textId="2B7A8ECE" w:rsidR="00126C87" w:rsidRDefault="00F20DA4" w:rsidP="00CF0573">
            <w:pPr>
              <w:jc w:val="both"/>
            </w:pPr>
            <w:r>
              <w:t xml:space="preserve">4.4% </w:t>
            </w:r>
          </w:p>
        </w:tc>
        <w:tc>
          <w:tcPr>
            <w:tcW w:w="3525" w:type="dxa"/>
            <w:shd w:val="clear" w:color="auto" w:fill="auto"/>
          </w:tcPr>
          <w:p w14:paraId="4E205A46" w14:textId="399AB1CD" w:rsidR="00126C87" w:rsidRPr="002D5788" w:rsidRDefault="00126C87" w:rsidP="00CF0573">
            <w:pPr>
              <w:jc w:val="both"/>
              <w:rPr>
                <w:b/>
                <w:u w:val="single"/>
              </w:rPr>
            </w:pPr>
            <w:r>
              <w:t>The rise in the precept for 202</w:t>
            </w:r>
            <w:r w:rsidR="00815CD4">
              <w:t>5</w:t>
            </w:r>
            <w:r>
              <w:t>/2</w:t>
            </w:r>
            <w:r w:rsidR="00815CD4">
              <w:t>6</w:t>
            </w:r>
            <w:r>
              <w:t xml:space="preserve"> was requested to cover increases in inflation and new National Employers Insurance tax.  </w:t>
            </w:r>
          </w:p>
        </w:tc>
      </w:tr>
      <w:tr w:rsidR="00126C87" w:rsidRPr="002D5788" w14:paraId="3FFD84FA" w14:textId="77777777" w:rsidTr="00126C87">
        <w:tc>
          <w:tcPr>
            <w:tcW w:w="1441" w:type="dxa"/>
            <w:shd w:val="clear" w:color="auto" w:fill="auto"/>
          </w:tcPr>
          <w:p w14:paraId="4CA74775" w14:textId="156BD600" w:rsidR="00126C87" w:rsidRPr="00815CD4" w:rsidRDefault="00126C87" w:rsidP="00CF0573">
            <w:pPr>
              <w:jc w:val="center"/>
              <w:rPr>
                <w:b/>
              </w:rPr>
            </w:pPr>
            <w:r w:rsidRPr="00815CD4">
              <w:rPr>
                <w:b/>
              </w:rPr>
              <w:t xml:space="preserve">Item </w:t>
            </w:r>
            <w:proofErr w:type="gramStart"/>
            <w:r w:rsidRPr="00815CD4">
              <w:rPr>
                <w:b/>
              </w:rPr>
              <w:t>3  Total</w:t>
            </w:r>
            <w:proofErr w:type="gramEnd"/>
            <w:r w:rsidRPr="00815CD4">
              <w:rPr>
                <w:b/>
              </w:rPr>
              <w:t xml:space="preserve"> other receipts</w:t>
            </w:r>
          </w:p>
          <w:p w14:paraId="486D34B0" w14:textId="77777777" w:rsidR="00126C87" w:rsidRPr="00815CD4" w:rsidRDefault="00126C87" w:rsidP="00CF0573">
            <w:pPr>
              <w:jc w:val="center"/>
              <w:rPr>
                <w:b/>
              </w:rPr>
            </w:pPr>
          </w:p>
        </w:tc>
        <w:tc>
          <w:tcPr>
            <w:tcW w:w="1013" w:type="dxa"/>
          </w:tcPr>
          <w:p w14:paraId="56718B30" w14:textId="6515B417" w:rsidR="00126C87" w:rsidRDefault="00126C87" w:rsidP="00CF0573">
            <w:pPr>
              <w:jc w:val="both"/>
            </w:pPr>
            <w:r>
              <w:t>150</w:t>
            </w:r>
          </w:p>
        </w:tc>
        <w:tc>
          <w:tcPr>
            <w:tcW w:w="1108" w:type="dxa"/>
          </w:tcPr>
          <w:p w14:paraId="0D2B0A44" w14:textId="21441A57" w:rsidR="00126C87" w:rsidRDefault="00126C87" w:rsidP="00CF0573">
            <w:pPr>
              <w:jc w:val="both"/>
            </w:pPr>
            <w:r>
              <w:t>2,942</w:t>
            </w:r>
          </w:p>
        </w:tc>
        <w:tc>
          <w:tcPr>
            <w:tcW w:w="1150" w:type="dxa"/>
          </w:tcPr>
          <w:p w14:paraId="214AB9C4" w14:textId="37DF118F" w:rsidR="00126C87" w:rsidRDefault="0019437B" w:rsidP="00CF0573">
            <w:pPr>
              <w:jc w:val="both"/>
            </w:pPr>
            <w:r>
              <w:t>+2792</w:t>
            </w:r>
          </w:p>
        </w:tc>
        <w:tc>
          <w:tcPr>
            <w:tcW w:w="1227" w:type="dxa"/>
          </w:tcPr>
          <w:p w14:paraId="69D23E0C" w14:textId="121C625F" w:rsidR="00126C87" w:rsidRDefault="0019437B" w:rsidP="00CF0573">
            <w:pPr>
              <w:jc w:val="both"/>
            </w:pPr>
            <w:r>
              <w:t>96%</w:t>
            </w:r>
          </w:p>
        </w:tc>
        <w:tc>
          <w:tcPr>
            <w:tcW w:w="3525" w:type="dxa"/>
            <w:shd w:val="clear" w:color="auto" w:fill="auto"/>
          </w:tcPr>
          <w:p w14:paraId="78B12C4D" w14:textId="3D98B8AE" w:rsidR="00126C87" w:rsidRPr="00DD76B0" w:rsidRDefault="0019437B" w:rsidP="00CF0573">
            <w:pPr>
              <w:jc w:val="both"/>
            </w:pPr>
            <w:r>
              <w:t xml:space="preserve">The increase is </w:t>
            </w:r>
            <w:r w:rsidR="00815CD4">
              <w:t>due to</w:t>
            </w:r>
            <w:r>
              <w:t xml:space="preserve"> a VAT rebate (£767), compensation from Lloyds Bank (£200)</w:t>
            </w:r>
            <w:r w:rsidR="00815CD4">
              <w:t xml:space="preserve">, reimbursement from Playground Committee for </w:t>
            </w:r>
            <w:proofErr w:type="spellStart"/>
            <w:r w:rsidR="00815CD4">
              <w:t>playbark</w:t>
            </w:r>
            <w:proofErr w:type="spellEnd"/>
            <w:r w:rsidR="00815CD4">
              <w:t xml:space="preserve"> (£1,120) </w:t>
            </w:r>
            <w:r>
              <w:t>and a donation from the Shackleford Fete/Playground Committee for swings (£704)</w:t>
            </w:r>
          </w:p>
        </w:tc>
      </w:tr>
      <w:tr w:rsidR="00126C87" w:rsidRPr="002D5788" w14:paraId="47FF1B3A" w14:textId="77777777" w:rsidTr="00126C87">
        <w:tc>
          <w:tcPr>
            <w:tcW w:w="1441" w:type="dxa"/>
            <w:shd w:val="clear" w:color="auto" w:fill="auto"/>
          </w:tcPr>
          <w:p w14:paraId="5F73FE6F" w14:textId="77777777" w:rsidR="00126C87" w:rsidRPr="00815CD4" w:rsidRDefault="00126C87" w:rsidP="00CF0573">
            <w:pPr>
              <w:jc w:val="center"/>
              <w:rPr>
                <w:b/>
              </w:rPr>
            </w:pPr>
            <w:r w:rsidRPr="00815CD4">
              <w:rPr>
                <w:b/>
              </w:rPr>
              <w:t>Item 4</w:t>
            </w:r>
          </w:p>
          <w:p w14:paraId="0BD3C46A" w14:textId="77777777" w:rsidR="00126C87" w:rsidRPr="00815CD4" w:rsidRDefault="00126C87" w:rsidP="00CF0573">
            <w:pPr>
              <w:jc w:val="center"/>
              <w:rPr>
                <w:b/>
              </w:rPr>
            </w:pPr>
            <w:r w:rsidRPr="00815CD4">
              <w:rPr>
                <w:b/>
              </w:rPr>
              <w:t xml:space="preserve">Staff </w:t>
            </w:r>
          </w:p>
          <w:p w14:paraId="2E1D9C99" w14:textId="17438C58" w:rsidR="00126C87" w:rsidRPr="00815CD4" w:rsidRDefault="00126C87" w:rsidP="00CF0573">
            <w:pPr>
              <w:jc w:val="center"/>
              <w:rPr>
                <w:b/>
              </w:rPr>
            </w:pPr>
            <w:r w:rsidRPr="00815CD4">
              <w:rPr>
                <w:b/>
              </w:rPr>
              <w:t xml:space="preserve">Costs </w:t>
            </w:r>
          </w:p>
        </w:tc>
        <w:tc>
          <w:tcPr>
            <w:tcW w:w="1013" w:type="dxa"/>
          </w:tcPr>
          <w:p w14:paraId="410D559A" w14:textId="474304B7" w:rsidR="00126C87" w:rsidRDefault="00126C87" w:rsidP="00CF0573">
            <w:pPr>
              <w:jc w:val="both"/>
            </w:pPr>
            <w:r>
              <w:t>9,672</w:t>
            </w:r>
          </w:p>
        </w:tc>
        <w:tc>
          <w:tcPr>
            <w:tcW w:w="1108" w:type="dxa"/>
          </w:tcPr>
          <w:p w14:paraId="3799BB61" w14:textId="26C8BE61" w:rsidR="00126C87" w:rsidRDefault="00126C87" w:rsidP="00CF0573">
            <w:pPr>
              <w:jc w:val="both"/>
            </w:pPr>
            <w:r>
              <w:t>12,535</w:t>
            </w:r>
          </w:p>
        </w:tc>
        <w:tc>
          <w:tcPr>
            <w:tcW w:w="1150" w:type="dxa"/>
          </w:tcPr>
          <w:p w14:paraId="1FB64830" w14:textId="76EA6DC6" w:rsidR="00126C87" w:rsidRDefault="0019437B" w:rsidP="00CF0573">
            <w:pPr>
              <w:jc w:val="both"/>
            </w:pPr>
            <w:r>
              <w:t>+2,863</w:t>
            </w:r>
          </w:p>
        </w:tc>
        <w:tc>
          <w:tcPr>
            <w:tcW w:w="1227" w:type="dxa"/>
          </w:tcPr>
          <w:p w14:paraId="2EFC2C03" w14:textId="0A337073" w:rsidR="00126C87" w:rsidRDefault="0019437B" w:rsidP="00CF0573">
            <w:pPr>
              <w:jc w:val="both"/>
            </w:pPr>
            <w:r>
              <w:t>29.6%</w:t>
            </w:r>
          </w:p>
        </w:tc>
        <w:tc>
          <w:tcPr>
            <w:tcW w:w="3525" w:type="dxa"/>
            <w:shd w:val="clear" w:color="auto" w:fill="auto"/>
          </w:tcPr>
          <w:p w14:paraId="1B312903" w14:textId="575EE294" w:rsidR="00126C87" w:rsidRDefault="0019437B" w:rsidP="00CF0573">
            <w:pPr>
              <w:jc w:val="both"/>
            </w:pPr>
            <w:r>
              <w:t>The increase covers the imposition of Employers NI (£566</w:t>
            </w:r>
            <w:proofErr w:type="gramStart"/>
            <w:r>
              <w:t>)</w:t>
            </w:r>
            <w:proofErr w:type="gramEnd"/>
            <w:r>
              <w:t xml:space="preserve"> and the clerk’s pay increase </w:t>
            </w:r>
          </w:p>
        </w:tc>
      </w:tr>
      <w:tr w:rsidR="00126C87" w:rsidRPr="002D5788" w14:paraId="0464F4B3" w14:textId="77777777" w:rsidTr="00126C87">
        <w:tc>
          <w:tcPr>
            <w:tcW w:w="1441" w:type="dxa"/>
            <w:shd w:val="clear" w:color="auto" w:fill="auto"/>
          </w:tcPr>
          <w:p w14:paraId="19AFB2EA" w14:textId="77777777" w:rsidR="00126C87" w:rsidRPr="00815CD4" w:rsidRDefault="00126C87" w:rsidP="00CF0573">
            <w:pPr>
              <w:jc w:val="center"/>
              <w:rPr>
                <w:b/>
              </w:rPr>
            </w:pPr>
            <w:r w:rsidRPr="00815CD4">
              <w:rPr>
                <w:b/>
              </w:rPr>
              <w:t xml:space="preserve">Item 6 </w:t>
            </w:r>
          </w:p>
          <w:p w14:paraId="7BE34029" w14:textId="728955DB" w:rsidR="00126C87" w:rsidRPr="00815CD4" w:rsidRDefault="00126C87" w:rsidP="00CF0573">
            <w:pPr>
              <w:jc w:val="center"/>
              <w:rPr>
                <w:b/>
              </w:rPr>
            </w:pPr>
            <w:r w:rsidRPr="00815CD4">
              <w:rPr>
                <w:b/>
              </w:rPr>
              <w:t xml:space="preserve"> All other payments</w:t>
            </w:r>
          </w:p>
          <w:p w14:paraId="582160D3" w14:textId="77777777" w:rsidR="00126C87" w:rsidRPr="00815CD4" w:rsidRDefault="00126C87" w:rsidP="00CF0573">
            <w:pPr>
              <w:jc w:val="center"/>
              <w:rPr>
                <w:b/>
              </w:rPr>
            </w:pPr>
          </w:p>
        </w:tc>
        <w:tc>
          <w:tcPr>
            <w:tcW w:w="1013" w:type="dxa"/>
          </w:tcPr>
          <w:p w14:paraId="56FF66D6" w14:textId="36A90C7F" w:rsidR="00126C87" w:rsidRDefault="00126C87" w:rsidP="005C67D9">
            <w:pPr>
              <w:jc w:val="both"/>
              <w:rPr>
                <w:bCs/>
              </w:rPr>
            </w:pPr>
            <w:r>
              <w:rPr>
                <w:bCs/>
              </w:rPr>
              <w:t>4,556</w:t>
            </w:r>
          </w:p>
        </w:tc>
        <w:tc>
          <w:tcPr>
            <w:tcW w:w="1108" w:type="dxa"/>
          </w:tcPr>
          <w:p w14:paraId="69473CF4" w14:textId="0BAA15AD" w:rsidR="00126C87" w:rsidRDefault="00126C87" w:rsidP="005C67D9">
            <w:pPr>
              <w:jc w:val="both"/>
              <w:rPr>
                <w:bCs/>
              </w:rPr>
            </w:pPr>
            <w:r>
              <w:rPr>
                <w:bCs/>
              </w:rPr>
              <w:t>8,410</w:t>
            </w:r>
          </w:p>
        </w:tc>
        <w:tc>
          <w:tcPr>
            <w:tcW w:w="1150" w:type="dxa"/>
          </w:tcPr>
          <w:p w14:paraId="102A4F8E" w14:textId="6F1BD65C" w:rsidR="00126C87" w:rsidRDefault="0019437B" w:rsidP="005C67D9">
            <w:pPr>
              <w:jc w:val="both"/>
              <w:rPr>
                <w:bCs/>
              </w:rPr>
            </w:pPr>
            <w:r>
              <w:rPr>
                <w:bCs/>
              </w:rPr>
              <w:t>+3,854</w:t>
            </w:r>
          </w:p>
        </w:tc>
        <w:tc>
          <w:tcPr>
            <w:tcW w:w="1227" w:type="dxa"/>
          </w:tcPr>
          <w:p w14:paraId="2F758913" w14:textId="5008A68E" w:rsidR="00126C87" w:rsidRDefault="0019437B" w:rsidP="005C67D9">
            <w:pPr>
              <w:jc w:val="both"/>
              <w:rPr>
                <w:bCs/>
              </w:rPr>
            </w:pPr>
            <w:r>
              <w:rPr>
                <w:bCs/>
              </w:rPr>
              <w:t>84.6%</w:t>
            </w:r>
          </w:p>
        </w:tc>
        <w:tc>
          <w:tcPr>
            <w:tcW w:w="3525" w:type="dxa"/>
            <w:shd w:val="clear" w:color="auto" w:fill="auto"/>
          </w:tcPr>
          <w:p w14:paraId="78FFB238" w14:textId="26F1D131" w:rsidR="00126C87" w:rsidRPr="004D00E9" w:rsidRDefault="0019437B" w:rsidP="005C67D9">
            <w:pPr>
              <w:jc w:val="both"/>
              <w:rPr>
                <w:bCs/>
              </w:rPr>
            </w:pPr>
            <w:r>
              <w:rPr>
                <w:bCs/>
              </w:rPr>
              <w:t>The increase is due to general inflation on good and services, a donation to Guildford First responders (£250)</w:t>
            </w:r>
            <w:r w:rsidR="00815CD4">
              <w:rPr>
                <w:bCs/>
              </w:rPr>
              <w:t xml:space="preserve"> and Surrey Air Ambulance (£250), tree works (£400) and payments for the playground (swings £845 and bark £1,584)</w:t>
            </w:r>
          </w:p>
        </w:tc>
      </w:tr>
    </w:tbl>
    <w:p w14:paraId="66A0CA9D" w14:textId="77777777" w:rsidR="003D2B68" w:rsidRDefault="003D2B68" w:rsidP="003D2B68">
      <w:pPr>
        <w:jc w:val="both"/>
      </w:pPr>
    </w:p>
    <w:p w14:paraId="4189CC17" w14:textId="77777777" w:rsidR="003D2B68" w:rsidRPr="0096562E" w:rsidRDefault="003D2B68" w:rsidP="003D2B68">
      <w:pPr>
        <w:jc w:val="both"/>
      </w:pPr>
    </w:p>
    <w:p w14:paraId="5E676D23" w14:textId="77777777" w:rsidR="003D2B68" w:rsidRPr="002913BD" w:rsidRDefault="003D2B68" w:rsidP="003D2B68">
      <w:pPr>
        <w:rPr>
          <w:b/>
          <w:u w:val="single"/>
        </w:rPr>
      </w:pPr>
    </w:p>
    <w:p w14:paraId="40D2CF4D" w14:textId="77777777" w:rsidR="003D2B68" w:rsidRPr="000E19C4" w:rsidRDefault="003D2B68" w:rsidP="003D2B68"/>
    <w:p w14:paraId="04E18C9B" w14:textId="77777777" w:rsidR="003D2B68" w:rsidRDefault="003D2B68"/>
    <w:sectPr w:rsidR="003D2B68" w:rsidSect="008B4B64">
      <w:pgSz w:w="11906" w:h="16838"/>
      <w:pgMar w:top="28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B68"/>
    <w:rsid w:val="00126C87"/>
    <w:rsid w:val="0019437B"/>
    <w:rsid w:val="00291EA0"/>
    <w:rsid w:val="002F5028"/>
    <w:rsid w:val="0030425F"/>
    <w:rsid w:val="00371E09"/>
    <w:rsid w:val="003D2B68"/>
    <w:rsid w:val="00443C6F"/>
    <w:rsid w:val="004D00E9"/>
    <w:rsid w:val="00533D54"/>
    <w:rsid w:val="005C67D9"/>
    <w:rsid w:val="006646E8"/>
    <w:rsid w:val="006A2C31"/>
    <w:rsid w:val="007C38D3"/>
    <w:rsid w:val="00815CD4"/>
    <w:rsid w:val="008541FA"/>
    <w:rsid w:val="008B4B64"/>
    <w:rsid w:val="00903CD6"/>
    <w:rsid w:val="009D4FF2"/>
    <w:rsid w:val="00A37AC5"/>
    <w:rsid w:val="00B503D5"/>
    <w:rsid w:val="00B64F63"/>
    <w:rsid w:val="00C1030C"/>
    <w:rsid w:val="00C16900"/>
    <w:rsid w:val="00C43B82"/>
    <w:rsid w:val="00CC3AD8"/>
    <w:rsid w:val="00CD010F"/>
    <w:rsid w:val="00D4202C"/>
    <w:rsid w:val="00D64298"/>
    <w:rsid w:val="00DB3FE2"/>
    <w:rsid w:val="00DD76B0"/>
    <w:rsid w:val="00E16007"/>
    <w:rsid w:val="00F2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0B781"/>
  <w15:chartTrackingRefBased/>
  <w15:docId w15:val="{2F0E9EDC-108A-4303-A1B3-58A09AAF1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169</Words>
  <Characters>906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Shackleford</dc:creator>
  <cp:keywords/>
  <dc:description/>
  <cp:lastModifiedBy>kate lingard</cp:lastModifiedBy>
  <cp:revision>3</cp:revision>
  <cp:lastPrinted>2025-05-14T07:54:00Z</cp:lastPrinted>
  <dcterms:created xsi:type="dcterms:W3CDTF">2026-04-02T14:08:00Z</dcterms:created>
  <dcterms:modified xsi:type="dcterms:W3CDTF">2026-04-02T14:43:00Z</dcterms:modified>
</cp:coreProperties>
</file>