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7AAD" w14:textId="77777777" w:rsidR="006049FE" w:rsidRPr="001A24E1" w:rsidRDefault="006049FE" w:rsidP="001A24E1">
      <w:pPr>
        <w:spacing w:line="259" w:lineRule="auto"/>
        <w:ind w:left="1617" w:right="-618"/>
        <w:jc w:val="center"/>
        <w:rPr>
          <w:rFonts w:ascii="Times New Roman" w:hAnsi="Times New Roman"/>
          <w:sz w:val="20"/>
          <w:szCs w:val="20"/>
        </w:rPr>
      </w:pPr>
    </w:p>
    <w:p w14:paraId="1EA1211E" w14:textId="63C81F45" w:rsidR="006049FE" w:rsidRPr="001A24E1" w:rsidRDefault="006049FE" w:rsidP="001A24E1">
      <w:pPr>
        <w:spacing w:after="3"/>
        <w:ind w:left="1440" w:right="-618" w:firstLine="720"/>
        <w:rPr>
          <w:rFonts w:ascii="Times New Roman" w:hAnsi="Times New Roman"/>
          <w:b/>
          <w:sz w:val="20"/>
          <w:szCs w:val="20"/>
        </w:rPr>
      </w:pPr>
      <w:r w:rsidRPr="001A24E1">
        <w:rPr>
          <w:rFonts w:ascii="Times New Roman" w:hAnsi="Times New Roman"/>
          <w:b/>
          <w:sz w:val="20"/>
          <w:szCs w:val="20"/>
          <w:u w:val="single" w:color="000000"/>
        </w:rPr>
        <w:t>SHACKLEFORD PARISH COUNCIL MEETING</w:t>
      </w:r>
    </w:p>
    <w:p w14:paraId="53E42712" w14:textId="4C56C88D" w:rsidR="006049FE" w:rsidRPr="001A24E1" w:rsidRDefault="006049FE" w:rsidP="001A24E1">
      <w:pPr>
        <w:spacing w:after="3"/>
        <w:ind w:left="2160" w:right="-618" w:firstLine="720"/>
        <w:rPr>
          <w:rFonts w:ascii="Times New Roman" w:hAnsi="Times New Roman"/>
          <w:b/>
          <w:sz w:val="20"/>
          <w:szCs w:val="20"/>
          <w:u w:val="single" w:color="000000"/>
        </w:rPr>
      </w:pPr>
      <w:r w:rsidRPr="001A24E1">
        <w:rPr>
          <w:rFonts w:ascii="Times New Roman" w:hAnsi="Times New Roman"/>
          <w:b/>
          <w:sz w:val="20"/>
          <w:szCs w:val="20"/>
          <w:u w:val="single" w:color="000000"/>
        </w:rPr>
        <w:t xml:space="preserve">MINUTES of meeting on </w:t>
      </w:r>
      <w:r w:rsidR="00F47E71" w:rsidRPr="001A24E1">
        <w:rPr>
          <w:rFonts w:ascii="Times New Roman" w:hAnsi="Times New Roman"/>
          <w:b/>
          <w:sz w:val="20"/>
          <w:szCs w:val="20"/>
          <w:u w:val="single" w:color="000000"/>
        </w:rPr>
        <w:t>1</w:t>
      </w:r>
      <w:r w:rsidR="005D1316" w:rsidRPr="001A24E1">
        <w:rPr>
          <w:rFonts w:ascii="Times New Roman" w:hAnsi="Times New Roman"/>
          <w:b/>
          <w:sz w:val="20"/>
          <w:szCs w:val="20"/>
          <w:u w:val="single" w:color="000000"/>
        </w:rPr>
        <w:t xml:space="preserve">4 March </w:t>
      </w:r>
      <w:r w:rsidR="0074076E" w:rsidRPr="001A24E1">
        <w:rPr>
          <w:rFonts w:ascii="Times New Roman" w:hAnsi="Times New Roman"/>
          <w:b/>
          <w:sz w:val="20"/>
          <w:szCs w:val="20"/>
          <w:u w:val="single" w:color="000000"/>
        </w:rPr>
        <w:t>2022</w:t>
      </w:r>
    </w:p>
    <w:p w14:paraId="72BBD0C7" w14:textId="03499E97" w:rsidR="006049FE" w:rsidRPr="001A24E1" w:rsidRDefault="006049FE" w:rsidP="001A24E1">
      <w:pPr>
        <w:spacing w:line="259" w:lineRule="auto"/>
        <w:ind w:right="-618"/>
        <w:rPr>
          <w:rFonts w:ascii="Times New Roman" w:hAnsi="Times New Roman"/>
          <w:sz w:val="20"/>
          <w:szCs w:val="20"/>
        </w:rPr>
      </w:pPr>
    </w:p>
    <w:p w14:paraId="2A454A12" w14:textId="773ADC65" w:rsidR="006049FE" w:rsidRPr="001A24E1" w:rsidRDefault="006049FE" w:rsidP="001A24E1">
      <w:pPr>
        <w:ind w:left="-567" w:right="-618"/>
        <w:rPr>
          <w:rFonts w:ascii="Times New Roman" w:hAnsi="Times New Roman"/>
          <w:sz w:val="20"/>
          <w:szCs w:val="20"/>
        </w:rPr>
      </w:pPr>
      <w:r w:rsidRPr="001A24E1">
        <w:rPr>
          <w:rFonts w:ascii="Times New Roman" w:hAnsi="Times New Roman"/>
          <w:b/>
          <w:sz w:val="20"/>
          <w:szCs w:val="20"/>
        </w:rPr>
        <w:t>Present</w:t>
      </w:r>
      <w:r w:rsidRPr="001A24E1">
        <w:rPr>
          <w:rFonts w:ascii="Times New Roman" w:hAnsi="Times New Roman"/>
          <w:sz w:val="20"/>
          <w:szCs w:val="20"/>
        </w:rPr>
        <w:t xml:space="preserve"> – Bridget Carter-Manning (Chairman), Fran </w:t>
      </w:r>
      <w:proofErr w:type="spellStart"/>
      <w:r w:rsidRPr="001A24E1">
        <w:rPr>
          <w:rFonts w:ascii="Times New Roman" w:hAnsi="Times New Roman"/>
          <w:sz w:val="20"/>
          <w:szCs w:val="20"/>
        </w:rPr>
        <w:t>Nowlan</w:t>
      </w:r>
      <w:proofErr w:type="spellEnd"/>
      <w:r w:rsidRPr="001A24E1">
        <w:rPr>
          <w:rFonts w:ascii="Times New Roman" w:hAnsi="Times New Roman"/>
          <w:sz w:val="20"/>
          <w:szCs w:val="20"/>
        </w:rPr>
        <w:t xml:space="preserve"> (Vice Chairman), Philip Randall,</w:t>
      </w:r>
      <w:r w:rsidR="00905597" w:rsidRPr="001A24E1">
        <w:rPr>
          <w:rFonts w:ascii="Times New Roman" w:hAnsi="Times New Roman"/>
          <w:sz w:val="20"/>
          <w:szCs w:val="20"/>
        </w:rPr>
        <w:t xml:space="preserve"> </w:t>
      </w:r>
      <w:r w:rsidR="002B6D62" w:rsidRPr="001A24E1">
        <w:rPr>
          <w:rFonts w:ascii="Times New Roman" w:hAnsi="Times New Roman"/>
          <w:sz w:val="20"/>
          <w:szCs w:val="20"/>
        </w:rPr>
        <w:t xml:space="preserve">Sally Wyse, </w:t>
      </w:r>
      <w:r w:rsidR="00A45DEE" w:rsidRPr="001A24E1">
        <w:rPr>
          <w:rFonts w:ascii="Times New Roman" w:hAnsi="Times New Roman"/>
          <w:sz w:val="20"/>
          <w:szCs w:val="20"/>
        </w:rPr>
        <w:t xml:space="preserve">Paula Booth, </w:t>
      </w:r>
      <w:r w:rsidR="00905597" w:rsidRPr="001A24E1">
        <w:rPr>
          <w:rFonts w:ascii="Times New Roman" w:hAnsi="Times New Roman"/>
          <w:sz w:val="20"/>
          <w:szCs w:val="20"/>
        </w:rPr>
        <w:t>Matt Furniss (SCC)</w:t>
      </w:r>
      <w:r w:rsidRPr="001A24E1">
        <w:rPr>
          <w:rFonts w:ascii="Times New Roman" w:hAnsi="Times New Roman"/>
          <w:sz w:val="20"/>
          <w:szCs w:val="20"/>
        </w:rPr>
        <w:t xml:space="preserve"> and Kate Lingard (Clerk).  </w:t>
      </w:r>
    </w:p>
    <w:p w14:paraId="1C081882" w14:textId="579DB839" w:rsidR="007753AC" w:rsidRPr="001A24E1" w:rsidRDefault="006049FE" w:rsidP="001A24E1">
      <w:pPr>
        <w:spacing w:line="259" w:lineRule="auto"/>
        <w:ind w:left="-567" w:right="-618"/>
        <w:rPr>
          <w:rFonts w:ascii="Times New Roman" w:hAnsi="Times New Roman"/>
          <w:sz w:val="20"/>
          <w:szCs w:val="20"/>
        </w:rPr>
      </w:pPr>
      <w:r w:rsidRPr="001A24E1">
        <w:rPr>
          <w:rFonts w:ascii="Times New Roman" w:hAnsi="Times New Roman"/>
          <w:sz w:val="20"/>
          <w:szCs w:val="20"/>
        </w:rPr>
        <w:t xml:space="preserve"> </w:t>
      </w:r>
    </w:p>
    <w:p w14:paraId="4A1FAD1A" w14:textId="6D4B49F4" w:rsidR="006049FE" w:rsidRPr="001A24E1" w:rsidRDefault="006049FE" w:rsidP="001A24E1">
      <w:pPr>
        <w:ind w:left="-567" w:right="-618"/>
        <w:rPr>
          <w:rFonts w:ascii="Times New Roman" w:hAnsi="Times New Roman"/>
          <w:sz w:val="20"/>
          <w:szCs w:val="20"/>
        </w:rPr>
      </w:pPr>
      <w:r w:rsidRPr="001A24E1">
        <w:rPr>
          <w:rFonts w:ascii="Times New Roman" w:hAnsi="Times New Roman"/>
          <w:b/>
          <w:sz w:val="20"/>
          <w:szCs w:val="20"/>
        </w:rPr>
        <w:t>Members of the Public</w:t>
      </w:r>
      <w:r w:rsidRPr="001A24E1">
        <w:rPr>
          <w:rFonts w:ascii="Times New Roman" w:hAnsi="Times New Roman"/>
          <w:sz w:val="20"/>
          <w:szCs w:val="20"/>
        </w:rPr>
        <w:t xml:space="preserve"> –</w:t>
      </w:r>
      <w:r w:rsidR="00A36631" w:rsidRPr="001A24E1">
        <w:rPr>
          <w:rFonts w:ascii="Times New Roman" w:hAnsi="Times New Roman"/>
          <w:sz w:val="20"/>
          <w:szCs w:val="20"/>
        </w:rPr>
        <w:t xml:space="preserve"> </w:t>
      </w:r>
      <w:r w:rsidR="005D1316" w:rsidRPr="001A24E1">
        <w:rPr>
          <w:rFonts w:ascii="Times New Roman" w:hAnsi="Times New Roman"/>
          <w:sz w:val="20"/>
          <w:szCs w:val="20"/>
        </w:rPr>
        <w:t xml:space="preserve">there were ten members of the public in attendance. </w:t>
      </w:r>
    </w:p>
    <w:p w14:paraId="40EA8F92" w14:textId="775D8871" w:rsidR="003B68B6" w:rsidRPr="001A24E1" w:rsidRDefault="003B68B6" w:rsidP="001A24E1">
      <w:pPr>
        <w:pStyle w:val="s2"/>
        <w:spacing w:before="0" w:beforeAutospacing="0" w:after="0" w:afterAutospacing="0"/>
        <w:ind w:right="-618"/>
        <w:jc w:val="both"/>
        <w:rPr>
          <w:sz w:val="20"/>
          <w:szCs w:val="20"/>
        </w:rPr>
      </w:pPr>
    </w:p>
    <w:p w14:paraId="78B9BAC1" w14:textId="0CB7B6A6" w:rsidR="006049FE" w:rsidRPr="001A24E1" w:rsidRDefault="005D1316" w:rsidP="001A24E1">
      <w:pPr>
        <w:ind w:left="-567" w:right="-618"/>
        <w:jc w:val="both"/>
        <w:rPr>
          <w:rStyle w:val="bumpedfont15"/>
          <w:rFonts w:ascii="Times New Roman" w:hAnsi="Times New Roman"/>
          <w:bCs/>
          <w:sz w:val="20"/>
          <w:szCs w:val="20"/>
        </w:rPr>
      </w:pPr>
      <w:r w:rsidRPr="001A24E1">
        <w:rPr>
          <w:rStyle w:val="bumpedfont15"/>
          <w:rFonts w:ascii="Times New Roman" w:hAnsi="Times New Roman"/>
          <w:b/>
          <w:sz w:val="20"/>
          <w:szCs w:val="20"/>
        </w:rPr>
        <w:t>70</w:t>
      </w:r>
      <w:r w:rsidR="00905597" w:rsidRPr="001A24E1">
        <w:rPr>
          <w:rStyle w:val="bumpedfont15"/>
          <w:rFonts w:ascii="Times New Roman" w:hAnsi="Times New Roman"/>
          <w:b/>
          <w:sz w:val="20"/>
          <w:szCs w:val="20"/>
        </w:rPr>
        <w:t>/</w:t>
      </w:r>
      <w:r w:rsidR="007A0D9A" w:rsidRPr="001A24E1">
        <w:rPr>
          <w:rStyle w:val="bumpedfont15"/>
          <w:rFonts w:ascii="Times New Roman" w:hAnsi="Times New Roman"/>
          <w:b/>
          <w:sz w:val="20"/>
          <w:szCs w:val="20"/>
        </w:rPr>
        <w:t xml:space="preserve">21 - </w:t>
      </w:r>
      <w:r w:rsidR="003B68B6" w:rsidRPr="001A24E1">
        <w:rPr>
          <w:rStyle w:val="bumpedfont15"/>
          <w:rFonts w:ascii="Times New Roman" w:hAnsi="Times New Roman"/>
          <w:b/>
          <w:sz w:val="20"/>
          <w:szCs w:val="20"/>
        </w:rPr>
        <w:t>Apologies for Absence</w:t>
      </w:r>
      <w:r w:rsidR="006049FE" w:rsidRPr="001A24E1">
        <w:rPr>
          <w:rStyle w:val="bumpedfont15"/>
          <w:rFonts w:ascii="Times New Roman" w:hAnsi="Times New Roman"/>
          <w:b/>
          <w:sz w:val="20"/>
          <w:szCs w:val="20"/>
        </w:rPr>
        <w:t xml:space="preserve"> – </w:t>
      </w:r>
      <w:r w:rsidR="00905597" w:rsidRPr="001A24E1">
        <w:rPr>
          <w:rStyle w:val="bumpedfont15"/>
          <w:rFonts w:ascii="Times New Roman" w:hAnsi="Times New Roman"/>
          <w:bCs/>
          <w:sz w:val="20"/>
          <w:szCs w:val="20"/>
        </w:rPr>
        <w:t xml:space="preserve">Tony </w:t>
      </w:r>
      <w:proofErr w:type="spellStart"/>
      <w:r w:rsidR="00905597" w:rsidRPr="001A24E1">
        <w:rPr>
          <w:rStyle w:val="bumpedfont15"/>
          <w:rFonts w:ascii="Times New Roman" w:hAnsi="Times New Roman"/>
          <w:bCs/>
          <w:sz w:val="20"/>
          <w:szCs w:val="20"/>
        </w:rPr>
        <w:t>Rooth</w:t>
      </w:r>
      <w:proofErr w:type="spellEnd"/>
      <w:r w:rsidR="00905597" w:rsidRPr="001A24E1">
        <w:rPr>
          <w:rStyle w:val="bumpedfont15"/>
          <w:rFonts w:ascii="Times New Roman" w:hAnsi="Times New Roman"/>
          <w:bCs/>
          <w:sz w:val="20"/>
          <w:szCs w:val="20"/>
        </w:rPr>
        <w:t xml:space="preserve">. </w:t>
      </w:r>
    </w:p>
    <w:p w14:paraId="226BF598" w14:textId="77777777" w:rsidR="006049FE" w:rsidRPr="001A24E1" w:rsidRDefault="006049FE" w:rsidP="001A24E1">
      <w:pPr>
        <w:ind w:left="-567" w:right="-618"/>
        <w:jc w:val="both"/>
        <w:rPr>
          <w:rFonts w:ascii="Times New Roman" w:hAnsi="Times New Roman"/>
          <w:b/>
          <w:sz w:val="20"/>
          <w:szCs w:val="20"/>
        </w:rPr>
      </w:pPr>
    </w:p>
    <w:p w14:paraId="29B16150" w14:textId="01DCA536" w:rsidR="006049FE" w:rsidRPr="001A24E1" w:rsidRDefault="005D1316" w:rsidP="001A24E1">
      <w:pPr>
        <w:ind w:left="-567" w:right="-618"/>
        <w:jc w:val="both"/>
        <w:rPr>
          <w:rFonts w:ascii="Times New Roman" w:hAnsi="Times New Roman"/>
          <w:bCs/>
          <w:sz w:val="20"/>
          <w:szCs w:val="20"/>
        </w:rPr>
      </w:pPr>
      <w:r w:rsidRPr="001A24E1">
        <w:rPr>
          <w:rFonts w:ascii="Times New Roman" w:hAnsi="Times New Roman"/>
          <w:b/>
          <w:sz w:val="20"/>
          <w:szCs w:val="20"/>
        </w:rPr>
        <w:t>71</w:t>
      </w:r>
      <w:r w:rsidR="006049FE" w:rsidRPr="001A24E1">
        <w:rPr>
          <w:rFonts w:ascii="Times New Roman" w:hAnsi="Times New Roman"/>
          <w:b/>
          <w:sz w:val="20"/>
          <w:szCs w:val="20"/>
        </w:rPr>
        <w:t xml:space="preserve">/21 - </w:t>
      </w:r>
      <w:r w:rsidR="00672D2D" w:rsidRPr="001A24E1">
        <w:rPr>
          <w:rFonts w:ascii="Times New Roman" w:hAnsi="Times New Roman"/>
          <w:b/>
          <w:sz w:val="20"/>
          <w:szCs w:val="20"/>
        </w:rPr>
        <w:t xml:space="preserve">Declarations of Interest </w:t>
      </w:r>
      <w:r w:rsidR="00B11EA5" w:rsidRPr="001A24E1">
        <w:rPr>
          <w:rFonts w:ascii="Times New Roman" w:hAnsi="Times New Roman"/>
          <w:b/>
          <w:sz w:val="20"/>
          <w:szCs w:val="20"/>
        </w:rPr>
        <w:t>–</w:t>
      </w:r>
      <w:r w:rsidR="00672D2D" w:rsidRPr="001A24E1">
        <w:rPr>
          <w:rFonts w:ascii="Times New Roman" w:hAnsi="Times New Roman"/>
          <w:b/>
          <w:sz w:val="20"/>
          <w:szCs w:val="20"/>
        </w:rPr>
        <w:t xml:space="preserve"> </w:t>
      </w:r>
      <w:r w:rsidR="00B11EA5" w:rsidRPr="001A24E1">
        <w:rPr>
          <w:rStyle w:val="bumpedfont15"/>
          <w:rFonts w:ascii="Times New Roman" w:hAnsi="Times New Roman"/>
          <w:sz w:val="20"/>
          <w:szCs w:val="20"/>
        </w:rPr>
        <w:t>none.</w:t>
      </w:r>
    </w:p>
    <w:p w14:paraId="2FF897D4" w14:textId="405E4590" w:rsidR="006049FE" w:rsidRPr="001A24E1" w:rsidRDefault="006049FE" w:rsidP="001A24E1">
      <w:pPr>
        <w:ind w:left="-567" w:right="-618"/>
        <w:jc w:val="both"/>
        <w:rPr>
          <w:rFonts w:ascii="Times New Roman" w:hAnsi="Times New Roman"/>
          <w:b/>
          <w:sz w:val="20"/>
          <w:szCs w:val="20"/>
        </w:rPr>
      </w:pPr>
    </w:p>
    <w:p w14:paraId="7A4DE78C" w14:textId="74D1D230" w:rsidR="006049FE" w:rsidRPr="001A24E1" w:rsidRDefault="005D1316" w:rsidP="001A24E1">
      <w:pPr>
        <w:ind w:left="-567" w:right="-618"/>
        <w:jc w:val="both"/>
        <w:rPr>
          <w:rFonts w:ascii="Times New Roman" w:hAnsi="Times New Roman"/>
          <w:bCs/>
          <w:sz w:val="20"/>
          <w:szCs w:val="20"/>
        </w:rPr>
      </w:pPr>
      <w:r w:rsidRPr="001A24E1">
        <w:rPr>
          <w:rFonts w:ascii="Times New Roman" w:hAnsi="Times New Roman"/>
          <w:b/>
          <w:sz w:val="20"/>
          <w:szCs w:val="20"/>
        </w:rPr>
        <w:t>72</w:t>
      </w:r>
      <w:r w:rsidR="006049FE" w:rsidRPr="001A24E1">
        <w:rPr>
          <w:rFonts w:ascii="Times New Roman" w:hAnsi="Times New Roman"/>
          <w:b/>
          <w:sz w:val="20"/>
          <w:szCs w:val="20"/>
        </w:rPr>
        <w:t xml:space="preserve">/21 - </w:t>
      </w:r>
      <w:r w:rsidR="00334C4D" w:rsidRPr="001A24E1">
        <w:rPr>
          <w:rFonts w:ascii="Times New Roman" w:hAnsi="Times New Roman"/>
          <w:b/>
          <w:sz w:val="20"/>
          <w:szCs w:val="20"/>
        </w:rPr>
        <w:t xml:space="preserve">Minutes of meeting held on </w:t>
      </w:r>
      <w:r w:rsidR="00905597" w:rsidRPr="001A24E1">
        <w:rPr>
          <w:rFonts w:ascii="Times New Roman" w:hAnsi="Times New Roman"/>
          <w:b/>
          <w:sz w:val="20"/>
          <w:szCs w:val="20"/>
        </w:rPr>
        <w:t>1</w:t>
      </w:r>
      <w:r w:rsidRPr="001A24E1">
        <w:rPr>
          <w:rFonts w:ascii="Times New Roman" w:hAnsi="Times New Roman"/>
          <w:b/>
          <w:sz w:val="20"/>
          <w:szCs w:val="20"/>
        </w:rPr>
        <w:t xml:space="preserve">0 January </w:t>
      </w:r>
      <w:r w:rsidR="001045EA" w:rsidRPr="001A24E1">
        <w:rPr>
          <w:rFonts w:ascii="Times New Roman" w:hAnsi="Times New Roman"/>
          <w:b/>
          <w:sz w:val="20"/>
          <w:szCs w:val="20"/>
        </w:rPr>
        <w:t>20</w:t>
      </w:r>
      <w:r w:rsidR="00D90549" w:rsidRPr="001A24E1">
        <w:rPr>
          <w:rFonts w:ascii="Times New Roman" w:hAnsi="Times New Roman"/>
          <w:b/>
          <w:sz w:val="20"/>
          <w:szCs w:val="20"/>
        </w:rPr>
        <w:t>21</w:t>
      </w:r>
      <w:r w:rsidR="00B903D0" w:rsidRPr="001A24E1">
        <w:rPr>
          <w:rFonts w:ascii="Times New Roman" w:hAnsi="Times New Roman"/>
          <w:b/>
          <w:sz w:val="20"/>
          <w:szCs w:val="20"/>
        </w:rPr>
        <w:t xml:space="preserve"> – </w:t>
      </w:r>
      <w:r w:rsidR="00B903D0" w:rsidRPr="001A24E1">
        <w:rPr>
          <w:rFonts w:ascii="Times New Roman" w:hAnsi="Times New Roman"/>
          <w:sz w:val="20"/>
          <w:szCs w:val="20"/>
        </w:rPr>
        <w:t>approved and signed</w:t>
      </w:r>
      <w:r w:rsidR="00B11EA5" w:rsidRPr="001A24E1">
        <w:rPr>
          <w:rFonts w:ascii="Times New Roman" w:hAnsi="Times New Roman"/>
          <w:sz w:val="20"/>
          <w:szCs w:val="20"/>
        </w:rPr>
        <w:t>.</w:t>
      </w:r>
      <w:r w:rsidR="00B903D0" w:rsidRPr="001A24E1">
        <w:rPr>
          <w:rFonts w:ascii="Times New Roman" w:hAnsi="Times New Roman"/>
          <w:sz w:val="20"/>
          <w:szCs w:val="20"/>
        </w:rPr>
        <w:t xml:space="preserve"> </w:t>
      </w:r>
    </w:p>
    <w:p w14:paraId="640E74C3" w14:textId="77777777" w:rsidR="006049FE" w:rsidRPr="001A24E1" w:rsidRDefault="006049FE" w:rsidP="001A24E1">
      <w:pPr>
        <w:ind w:left="-567" w:right="-618"/>
        <w:jc w:val="both"/>
        <w:rPr>
          <w:rFonts w:ascii="Times New Roman" w:hAnsi="Times New Roman"/>
          <w:b/>
          <w:sz w:val="20"/>
          <w:szCs w:val="20"/>
        </w:rPr>
      </w:pPr>
    </w:p>
    <w:p w14:paraId="7259BA5B" w14:textId="62F7C1A2" w:rsidR="006049FE" w:rsidRPr="001A24E1" w:rsidRDefault="005D1316" w:rsidP="001A24E1">
      <w:pPr>
        <w:ind w:left="-567" w:right="-618"/>
        <w:jc w:val="both"/>
        <w:rPr>
          <w:rFonts w:ascii="Times New Roman" w:hAnsi="Times New Roman"/>
          <w:bCs/>
          <w:sz w:val="20"/>
          <w:szCs w:val="20"/>
        </w:rPr>
      </w:pPr>
      <w:r w:rsidRPr="001A24E1">
        <w:rPr>
          <w:rFonts w:ascii="Times New Roman" w:hAnsi="Times New Roman"/>
          <w:b/>
          <w:sz w:val="20"/>
          <w:szCs w:val="20"/>
        </w:rPr>
        <w:t>73</w:t>
      </w:r>
      <w:r w:rsidR="006049FE" w:rsidRPr="001A24E1">
        <w:rPr>
          <w:rFonts w:ascii="Times New Roman" w:hAnsi="Times New Roman"/>
          <w:b/>
          <w:sz w:val="20"/>
          <w:szCs w:val="20"/>
        </w:rPr>
        <w:t>/2</w:t>
      </w:r>
      <w:r w:rsidR="00A36631" w:rsidRPr="001A24E1">
        <w:rPr>
          <w:rFonts w:ascii="Times New Roman" w:hAnsi="Times New Roman"/>
          <w:b/>
          <w:sz w:val="20"/>
          <w:szCs w:val="20"/>
        </w:rPr>
        <w:t>1</w:t>
      </w:r>
      <w:r w:rsidR="006049FE" w:rsidRPr="001A24E1">
        <w:rPr>
          <w:rFonts w:ascii="Times New Roman" w:hAnsi="Times New Roman"/>
          <w:b/>
          <w:sz w:val="20"/>
          <w:szCs w:val="20"/>
        </w:rPr>
        <w:t xml:space="preserve"> - </w:t>
      </w:r>
      <w:r w:rsidR="00B903D0" w:rsidRPr="001A24E1">
        <w:rPr>
          <w:rFonts w:ascii="Times New Roman" w:hAnsi="Times New Roman"/>
          <w:b/>
          <w:sz w:val="20"/>
          <w:szCs w:val="20"/>
        </w:rPr>
        <w:t>Matters Arising</w:t>
      </w:r>
      <w:r w:rsidR="00BE4FC0" w:rsidRPr="001A24E1">
        <w:rPr>
          <w:rFonts w:ascii="Times New Roman" w:hAnsi="Times New Roman"/>
          <w:b/>
          <w:sz w:val="20"/>
          <w:szCs w:val="20"/>
        </w:rPr>
        <w:t xml:space="preserve"> (</w:t>
      </w:r>
      <w:r w:rsidR="00BE4FC0" w:rsidRPr="001A24E1">
        <w:rPr>
          <w:rFonts w:ascii="Times New Roman" w:hAnsi="Times New Roman"/>
          <w:sz w:val="20"/>
          <w:szCs w:val="20"/>
        </w:rPr>
        <w:t>for information only</w:t>
      </w:r>
      <w:r w:rsidR="00BE4FC0" w:rsidRPr="001A24E1">
        <w:rPr>
          <w:rFonts w:ascii="Times New Roman" w:hAnsi="Times New Roman"/>
          <w:b/>
          <w:sz w:val="20"/>
          <w:szCs w:val="20"/>
        </w:rPr>
        <w:t xml:space="preserve">) </w:t>
      </w:r>
      <w:r w:rsidR="008E3019" w:rsidRPr="001A24E1">
        <w:rPr>
          <w:rFonts w:ascii="Times New Roman" w:hAnsi="Times New Roman"/>
          <w:b/>
          <w:sz w:val="20"/>
          <w:szCs w:val="20"/>
        </w:rPr>
        <w:t>–</w:t>
      </w:r>
      <w:r w:rsidR="00B92B36" w:rsidRPr="001A24E1">
        <w:rPr>
          <w:rFonts w:ascii="Times New Roman" w:hAnsi="Times New Roman"/>
          <w:b/>
          <w:sz w:val="20"/>
          <w:szCs w:val="20"/>
        </w:rPr>
        <w:t xml:space="preserve"> </w:t>
      </w:r>
      <w:r w:rsidRPr="001A24E1">
        <w:rPr>
          <w:rFonts w:ascii="Times New Roman" w:hAnsi="Times New Roman"/>
          <w:bCs/>
          <w:sz w:val="20"/>
          <w:szCs w:val="20"/>
        </w:rPr>
        <w:t>BCM said that</w:t>
      </w:r>
      <w:r w:rsidR="001A24E1" w:rsidRPr="001A24E1">
        <w:rPr>
          <w:rFonts w:ascii="Times New Roman" w:hAnsi="Times New Roman"/>
          <w:bCs/>
          <w:sz w:val="20"/>
          <w:szCs w:val="20"/>
        </w:rPr>
        <w:t>,</w:t>
      </w:r>
      <w:r w:rsidRPr="001A24E1">
        <w:rPr>
          <w:rFonts w:ascii="Times New Roman" w:hAnsi="Times New Roman"/>
          <w:bCs/>
          <w:sz w:val="20"/>
          <w:szCs w:val="20"/>
        </w:rPr>
        <w:t xml:space="preserve"> thanks to an SCC initiative</w:t>
      </w:r>
      <w:r w:rsidR="001A24E1" w:rsidRPr="001A24E1">
        <w:rPr>
          <w:rFonts w:ascii="Times New Roman" w:hAnsi="Times New Roman"/>
          <w:bCs/>
          <w:sz w:val="20"/>
          <w:szCs w:val="20"/>
        </w:rPr>
        <w:t>, 110</w:t>
      </w:r>
      <w:r w:rsidRPr="001A24E1">
        <w:rPr>
          <w:rFonts w:ascii="Times New Roman" w:hAnsi="Times New Roman"/>
          <w:bCs/>
          <w:sz w:val="20"/>
          <w:szCs w:val="20"/>
        </w:rPr>
        <w:t xml:space="preserve"> trees had been planted in </w:t>
      </w:r>
      <w:r w:rsidR="001A24E1" w:rsidRPr="001A24E1">
        <w:rPr>
          <w:rFonts w:ascii="Times New Roman" w:hAnsi="Times New Roman"/>
          <w:bCs/>
          <w:sz w:val="20"/>
          <w:szCs w:val="20"/>
        </w:rPr>
        <w:t>each of t</w:t>
      </w:r>
      <w:r w:rsidRPr="001A24E1">
        <w:rPr>
          <w:rFonts w:ascii="Times New Roman" w:hAnsi="Times New Roman"/>
          <w:bCs/>
          <w:sz w:val="20"/>
          <w:szCs w:val="20"/>
        </w:rPr>
        <w:t xml:space="preserve">he Cyder House and </w:t>
      </w:r>
      <w:proofErr w:type="spellStart"/>
      <w:r w:rsidRPr="001A24E1">
        <w:rPr>
          <w:rFonts w:ascii="Times New Roman" w:hAnsi="Times New Roman"/>
          <w:bCs/>
          <w:sz w:val="20"/>
          <w:szCs w:val="20"/>
        </w:rPr>
        <w:t>Hurtmore</w:t>
      </w:r>
      <w:proofErr w:type="spellEnd"/>
      <w:r w:rsidRPr="001A24E1">
        <w:rPr>
          <w:rFonts w:ascii="Times New Roman" w:hAnsi="Times New Roman"/>
          <w:bCs/>
          <w:sz w:val="20"/>
          <w:szCs w:val="20"/>
        </w:rPr>
        <w:t xml:space="preserve"> Field</w:t>
      </w:r>
      <w:r w:rsidR="001A24E1" w:rsidRPr="001A24E1">
        <w:rPr>
          <w:rFonts w:ascii="Times New Roman" w:hAnsi="Times New Roman"/>
          <w:bCs/>
          <w:sz w:val="20"/>
          <w:szCs w:val="20"/>
        </w:rPr>
        <w:t>s</w:t>
      </w:r>
      <w:r w:rsidRPr="001A24E1">
        <w:rPr>
          <w:rFonts w:ascii="Times New Roman" w:hAnsi="Times New Roman"/>
          <w:bCs/>
          <w:sz w:val="20"/>
          <w:szCs w:val="20"/>
        </w:rPr>
        <w:t xml:space="preserve">. It was also noted that SPC had submitted comments </w:t>
      </w:r>
      <w:r w:rsidR="001A24E1" w:rsidRPr="001A24E1">
        <w:rPr>
          <w:rFonts w:ascii="Times New Roman" w:hAnsi="Times New Roman"/>
          <w:bCs/>
          <w:sz w:val="20"/>
          <w:szCs w:val="20"/>
        </w:rPr>
        <w:t xml:space="preserve">to the AONB review to support the addition of </w:t>
      </w:r>
      <w:proofErr w:type="spellStart"/>
      <w:r w:rsidR="001A24E1" w:rsidRPr="001A24E1">
        <w:rPr>
          <w:rFonts w:ascii="Times New Roman" w:hAnsi="Times New Roman"/>
          <w:bCs/>
          <w:sz w:val="20"/>
          <w:szCs w:val="20"/>
        </w:rPr>
        <w:t>Eashing</w:t>
      </w:r>
      <w:proofErr w:type="spellEnd"/>
      <w:r w:rsidR="001A24E1" w:rsidRPr="001A24E1">
        <w:rPr>
          <w:rFonts w:ascii="Times New Roman" w:hAnsi="Times New Roman"/>
          <w:bCs/>
          <w:sz w:val="20"/>
          <w:szCs w:val="20"/>
        </w:rPr>
        <w:t xml:space="preserve"> and </w:t>
      </w:r>
      <w:proofErr w:type="spellStart"/>
      <w:r w:rsidR="001A24E1" w:rsidRPr="001A24E1">
        <w:rPr>
          <w:rFonts w:ascii="Times New Roman" w:hAnsi="Times New Roman"/>
          <w:bCs/>
          <w:sz w:val="20"/>
          <w:szCs w:val="20"/>
        </w:rPr>
        <w:t>Hurtmore</w:t>
      </w:r>
      <w:proofErr w:type="spellEnd"/>
      <w:r w:rsidR="001A24E1" w:rsidRPr="001A24E1">
        <w:rPr>
          <w:rFonts w:ascii="Times New Roman" w:hAnsi="Times New Roman"/>
          <w:bCs/>
          <w:sz w:val="20"/>
          <w:szCs w:val="20"/>
        </w:rPr>
        <w:t xml:space="preserve"> </w:t>
      </w:r>
      <w:r w:rsidRPr="001A24E1">
        <w:rPr>
          <w:rFonts w:ascii="Times New Roman" w:hAnsi="Times New Roman"/>
          <w:bCs/>
          <w:sz w:val="20"/>
          <w:szCs w:val="20"/>
        </w:rPr>
        <w:t>to the AONB</w:t>
      </w:r>
      <w:r w:rsidR="001A24E1" w:rsidRPr="001A24E1">
        <w:rPr>
          <w:rFonts w:ascii="Times New Roman" w:hAnsi="Times New Roman"/>
          <w:bCs/>
          <w:sz w:val="20"/>
          <w:szCs w:val="20"/>
        </w:rPr>
        <w:t xml:space="preserve"> boundary. </w:t>
      </w:r>
    </w:p>
    <w:p w14:paraId="13D5ECD1" w14:textId="77777777" w:rsidR="006049FE" w:rsidRPr="001A24E1" w:rsidRDefault="006049FE" w:rsidP="001A24E1">
      <w:pPr>
        <w:ind w:right="-618"/>
        <w:jc w:val="both"/>
        <w:rPr>
          <w:rStyle w:val="bumpedfont15"/>
          <w:rFonts w:ascii="Times New Roman" w:hAnsi="Times New Roman"/>
          <w:b/>
          <w:sz w:val="20"/>
          <w:szCs w:val="20"/>
        </w:rPr>
      </w:pPr>
    </w:p>
    <w:p w14:paraId="766CC7A6" w14:textId="32C1F94C" w:rsidR="005D1316" w:rsidRPr="001A24E1" w:rsidRDefault="005D1316" w:rsidP="001A24E1">
      <w:pPr>
        <w:ind w:left="-567" w:right="-618"/>
        <w:jc w:val="both"/>
        <w:rPr>
          <w:rStyle w:val="bumpedfont15"/>
          <w:rFonts w:ascii="Times New Roman" w:hAnsi="Times New Roman"/>
          <w:bCs/>
          <w:sz w:val="20"/>
          <w:szCs w:val="20"/>
        </w:rPr>
      </w:pPr>
      <w:r w:rsidRPr="001A24E1">
        <w:rPr>
          <w:rStyle w:val="bumpedfont15"/>
          <w:rFonts w:ascii="Times New Roman" w:hAnsi="Times New Roman"/>
          <w:b/>
          <w:sz w:val="20"/>
          <w:szCs w:val="20"/>
        </w:rPr>
        <w:t>74</w:t>
      </w:r>
      <w:r w:rsidR="006049FE" w:rsidRPr="001A24E1">
        <w:rPr>
          <w:rStyle w:val="bumpedfont15"/>
          <w:rFonts w:ascii="Times New Roman" w:hAnsi="Times New Roman"/>
          <w:b/>
          <w:sz w:val="20"/>
          <w:szCs w:val="20"/>
        </w:rPr>
        <w:t xml:space="preserve">/21 </w:t>
      </w:r>
      <w:r w:rsidR="00DE319E" w:rsidRPr="001A24E1">
        <w:rPr>
          <w:rStyle w:val="bumpedfont15"/>
          <w:rFonts w:ascii="Times New Roman" w:hAnsi="Times New Roman"/>
          <w:b/>
          <w:sz w:val="20"/>
          <w:szCs w:val="20"/>
        </w:rPr>
        <w:t>–</w:t>
      </w:r>
      <w:r w:rsidR="006049FE" w:rsidRPr="001A24E1">
        <w:rPr>
          <w:rStyle w:val="bumpedfont15"/>
          <w:rFonts w:ascii="Times New Roman" w:hAnsi="Times New Roman"/>
          <w:b/>
          <w:sz w:val="20"/>
          <w:szCs w:val="20"/>
        </w:rPr>
        <w:t xml:space="preserve"> </w:t>
      </w:r>
      <w:proofErr w:type="spellStart"/>
      <w:r w:rsidR="00DE319E" w:rsidRPr="001A24E1">
        <w:rPr>
          <w:rStyle w:val="bumpedfont15"/>
          <w:rFonts w:ascii="Times New Roman" w:hAnsi="Times New Roman"/>
          <w:b/>
          <w:sz w:val="20"/>
          <w:szCs w:val="20"/>
        </w:rPr>
        <w:t>Eashing</w:t>
      </w:r>
      <w:proofErr w:type="spellEnd"/>
      <w:r w:rsidR="00DE319E" w:rsidRPr="001A24E1">
        <w:rPr>
          <w:rStyle w:val="bumpedfont15"/>
          <w:rFonts w:ascii="Times New Roman" w:hAnsi="Times New Roman"/>
          <w:b/>
          <w:sz w:val="20"/>
          <w:szCs w:val="20"/>
        </w:rPr>
        <w:t xml:space="preserve"> Parking </w:t>
      </w:r>
      <w:r w:rsidR="00DA2BA0" w:rsidRPr="001A24E1">
        <w:rPr>
          <w:rStyle w:val="bumpedfont15"/>
          <w:rFonts w:ascii="Times New Roman" w:hAnsi="Times New Roman"/>
          <w:b/>
          <w:sz w:val="20"/>
          <w:szCs w:val="20"/>
        </w:rPr>
        <w:t xml:space="preserve">– </w:t>
      </w:r>
      <w:r w:rsidRPr="001A24E1">
        <w:rPr>
          <w:rStyle w:val="bumpedfont15"/>
          <w:rFonts w:ascii="Times New Roman" w:hAnsi="Times New Roman"/>
          <w:bCs/>
          <w:sz w:val="20"/>
          <w:szCs w:val="20"/>
        </w:rPr>
        <w:t xml:space="preserve">MF discussed the various options open to </w:t>
      </w:r>
      <w:proofErr w:type="spellStart"/>
      <w:r w:rsidRPr="001A24E1">
        <w:rPr>
          <w:rStyle w:val="bumpedfont15"/>
          <w:rFonts w:ascii="Times New Roman" w:hAnsi="Times New Roman"/>
          <w:bCs/>
          <w:sz w:val="20"/>
          <w:szCs w:val="20"/>
        </w:rPr>
        <w:t>Eashing</w:t>
      </w:r>
      <w:proofErr w:type="spellEnd"/>
      <w:r w:rsidRPr="001A24E1">
        <w:rPr>
          <w:rStyle w:val="bumpedfont15"/>
          <w:rFonts w:ascii="Times New Roman" w:hAnsi="Times New Roman"/>
          <w:bCs/>
          <w:sz w:val="20"/>
          <w:szCs w:val="20"/>
        </w:rPr>
        <w:t xml:space="preserve"> residents to help ease traffic congestion and parking issues. These included yellow lines</w:t>
      </w:r>
      <w:r w:rsidR="001A24E1" w:rsidRPr="001A24E1">
        <w:rPr>
          <w:rStyle w:val="bumpedfont15"/>
          <w:rFonts w:ascii="Times New Roman" w:hAnsi="Times New Roman"/>
          <w:bCs/>
          <w:sz w:val="20"/>
          <w:szCs w:val="20"/>
        </w:rPr>
        <w:t xml:space="preserve"> and </w:t>
      </w:r>
      <w:r w:rsidRPr="001A24E1">
        <w:rPr>
          <w:rStyle w:val="bumpedfont15"/>
          <w:rFonts w:ascii="Times New Roman" w:hAnsi="Times New Roman"/>
          <w:bCs/>
          <w:sz w:val="20"/>
          <w:szCs w:val="20"/>
        </w:rPr>
        <w:t xml:space="preserve">residents’ and timed bays. There was a </w:t>
      </w:r>
      <w:r w:rsidR="001A24E1" w:rsidRPr="001A24E1">
        <w:rPr>
          <w:rStyle w:val="bumpedfont15"/>
          <w:rFonts w:ascii="Times New Roman" w:hAnsi="Times New Roman"/>
          <w:bCs/>
          <w:sz w:val="20"/>
          <w:szCs w:val="20"/>
        </w:rPr>
        <w:t xml:space="preserve">lengthy </w:t>
      </w:r>
      <w:r w:rsidRPr="001A24E1">
        <w:rPr>
          <w:rStyle w:val="bumpedfont15"/>
          <w:rFonts w:ascii="Times New Roman" w:hAnsi="Times New Roman"/>
          <w:bCs/>
          <w:sz w:val="20"/>
          <w:szCs w:val="20"/>
        </w:rPr>
        <w:t xml:space="preserve">discussion about the pros and cons of each of the options. The only measure all </w:t>
      </w:r>
      <w:r w:rsidR="001A24E1" w:rsidRPr="001A24E1">
        <w:rPr>
          <w:rStyle w:val="bumpedfont15"/>
          <w:rFonts w:ascii="Times New Roman" w:hAnsi="Times New Roman"/>
          <w:bCs/>
          <w:sz w:val="20"/>
          <w:szCs w:val="20"/>
        </w:rPr>
        <w:t xml:space="preserve">were </w:t>
      </w:r>
      <w:r w:rsidRPr="001A24E1">
        <w:rPr>
          <w:rStyle w:val="bumpedfont15"/>
          <w:rFonts w:ascii="Times New Roman" w:hAnsi="Times New Roman"/>
          <w:bCs/>
          <w:sz w:val="20"/>
          <w:szCs w:val="20"/>
        </w:rPr>
        <w:t>agreed upon</w:t>
      </w:r>
      <w:r w:rsidR="001A24E1" w:rsidRPr="001A24E1">
        <w:rPr>
          <w:rStyle w:val="bumpedfont15"/>
          <w:rFonts w:ascii="Times New Roman" w:hAnsi="Times New Roman"/>
          <w:bCs/>
          <w:sz w:val="20"/>
          <w:szCs w:val="20"/>
        </w:rPr>
        <w:t>,</w:t>
      </w:r>
      <w:r w:rsidRPr="001A24E1">
        <w:rPr>
          <w:rStyle w:val="bumpedfont15"/>
          <w:rFonts w:ascii="Times New Roman" w:hAnsi="Times New Roman"/>
          <w:bCs/>
          <w:sz w:val="20"/>
          <w:szCs w:val="20"/>
        </w:rPr>
        <w:t xml:space="preserve"> was the implementation of some narrow yellow lines immediately before the</w:t>
      </w:r>
      <w:r w:rsidR="005B7586">
        <w:rPr>
          <w:rStyle w:val="bumpedfont15"/>
          <w:rFonts w:ascii="Times New Roman" w:hAnsi="Times New Roman"/>
          <w:bCs/>
          <w:sz w:val="20"/>
          <w:szCs w:val="20"/>
        </w:rPr>
        <w:t xml:space="preserve"> bridge</w:t>
      </w:r>
      <w:r w:rsidRPr="001A24E1">
        <w:rPr>
          <w:rStyle w:val="bumpedfont15"/>
          <w:rFonts w:ascii="Times New Roman" w:hAnsi="Times New Roman"/>
          <w:bCs/>
          <w:sz w:val="20"/>
          <w:szCs w:val="20"/>
        </w:rPr>
        <w:t xml:space="preserve"> traffic lights and opposite the National Trust cottages. This would allow some capacity for traffic flow at the lights and prevent dangerous parking there. MF would </w:t>
      </w:r>
      <w:r w:rsidR="001A24E1" w:rsidRPr="001A24E1">
        <w:rPr>
          <w:rStyle w:val="bumpedfont15"/>
          <w:rFonts w:ascii="Times New Roman" w:hAnsi="Times New Roman"/>
          <w:bCs/>
          <w:sz w:val="20"/>
          <w:szCs w:val="20"/>
        </w:rPr>
        <w:t>investigate</w:t>
      </w:r>
      <w:r w:rsidRPr="001A24E1">
        <w:rPr>
          <w:rStyle w:val="bumpedfont15"/>
          <w:rFonts w:ascii="Times New Roman" w:hAnsi="Times New Roman"/>
          <w:bCs/>
          <w:sz w:val="20"/>
          <w:szCs w:val="20"/>
        </w:rPr>
        <w:t xml:space="preserve"> getting these put in place</w:t>
      </w:r>
      <w:r w:rsidR="001A24E1" w:rsidRPr="001A24E1">
        <w:rPr>
          <w:rStyle w:val="bumpedfont15"/>
          <w:rFonts w:ascii="Times New Roman" w:hAnsi="Times New Roman"/>
          <w:bCs/>
          <w:sz w:val="20"/>
          <w:szCs w:val="20"/>
        </w:rPr>
        <w:t xml:space="preserve"> as soon as possible</w:t>
      </w:r>
      <w:r w:rsidRPr="001A24E1">
        <w:rPr>
          <w:rStyle w:val="bumpedfont15"/>
          <w:rFonts w:ascii="Times New Roman" w:hAnsi="Times New Roman"/>
          <w:bCs/>
          <w:sz w:val="20"/>
          <w:szCs w:val="20"/>
        </w:rPr>
        <w:t xml:space="preserve">. </w:t>
      </w:r>
      <w:r w:rsidR="001A24E1" w:rsidRPr="001A24E1">
        <w:rPr>
          <w:rStyle w:val="bumpedfont15"/>
          <w:rFonts w:ascii="Times New Roman" w:hAnsi="Times New Roman"/>
          <w:bCs/>
          <w:sz w:val="20"/>
          <w:szCs w:val="20"/>
        </w:rPr>
        <w:t xml:space="preserve"> Yellow lines on the bend at the bottom of The Hollow before The Stag were also discussed but would need further thought. It was noted that there</w:t>
      </w:r>
      <w:r w:rsidRPr="001A24E1">
        <w:rPr>
          <w:rStyle w:val="bumpedfont15"/>
          <w:rFonts w:ascii="Times New Roman" w:hAnsi="Times New Roman"/>
          <w:bCs/>
          <w:sz w:val="20"/>
          <w:szCs w:val="20"/>
        </w:rPr>
        <w:t xml:space="preserve"> are around 22 cars that need on-street parking in Lower </w:t>
      </w:r>
      <w:proofErr w:type="spellStart"/>
      <w:r w:rsidRPr="001A24E1">
        <w:rPr>
          <w:rStyle w:val="bumpedfont15"/>
          <w:rFonts w:ascii="Times New Roman" w:hAnsi="Times New Roman"/>
          <w:bCs/>
          <w:sz w:val="20"/>
          <w:szCs w:val="20"/>
        </w:rPr>
        <w:t>Eashing</w:t>
      </w:r>
      <w:proofErr w:type="spellEnd"/>
      <w:r w:rsidR="001A24E1" w:rsidRPr="001A24E1">
        <w:rPr>
          <w:rStyle w:val="bumpedfont15"/>
          <w:rFonts w:ascii="Times New Roman" w:hAnsi="Times New Roman"/>
          <w:bCs/>
          <w:sz w:val="20"/>
          <w:szCs w:val="20"/>
        </w:rPr>
        <w:t>, so</w:t>
      </w:r>
      <w:r w:rsidRPr="001A24E1">
        <w:rPr>
          <w:rStyle w:val="bumpedfont15"/>
          <w:rFonts w:ascii="Times New Roman" w:hAnsi="Times New Roman"/>
          <w:bCs/>
          <w:sz w:val="20"/>
          <w:szCs w:val="20"/>
        </w:rPr>
        <w:t xml:space="preserve"> it was decided that a </w:t>
      </w:r>
      <w:r w:rsidR="005B7586">
        <w:rPr>
          <w:rStyle w:val="bumpedfont15"/>
          <w:rFonts w:ascii="Times New Roman" w:hAnsi="Times New Roman"/>
          <w:bCs/>
          <w:sz w:val="20"/>
          <w:szCs w:val="20"/>
        </w:rPr>
        <w:t xml:space="preserve">communication </w:t>
      </w:r>
      <w:r w:rsidRPr="001A24E1">
        <w:rPr>
          <w:rStyle w:val="bumpedfont15"/>
          <w:rFonts w:ascii="Times New Roman" w:hAnsi="Times New Roman"/>
          <w:bCs/>
          <w:sz w:val="20"/>
          <w:szCs w:val="20"/>
        </w:rPr>
        <w:t>be sent to those residents directly affected by these parking issues</w:t>
      </w:r>
      <w:r w:rsidR="001A24E1" w:rsidRPr="001A24E1">
        <w:rPr>
          <w:rStyle w:val="bumpedfont15"/>
          <w:rFonts w:ascii="Times New Roman" w:hAnsi="Times New Roman"/>
          <w:bCs/>
          <w:sz w:val="20"/>
          <w:szCs w:val="20"/>
        </w:rPr>
        <w:t>,</w:t>
      </w:r>
      <w:r w:rsidRPr="001A24E1">
        <w:rPr>
          <w:rStyle w:val="bumpedfont15"/>
          <w:rFonts w:ascii="Times New Roman" w:hAnsi="Times New Roman"/>
          <w:bCs/>
          <w:sz w:val="20"/>
          <w:szCs w:val="20"/>
        </w:rPr>
        <w:t xml:space="preserve"> to see if they would be interested in any</w:t>
      </w:r>
      <w:r w:rsidR="001A24E1" w:rsidRPr="001A24E1">
        <w:rPr>
          <w:rStyle w:val="bumpedfont15"/>
          <w:rFonts w:ascii="Times New Roman" w:hAnsi="Times New Roman"/>
          <w:bCs/>
          <w:sz w:val="20"/>
          <w:szCs w:val="20"/>
        </w:rPr>
        <w:t xml:space="preserve"> of the</w:t>
      </w:r>
      <w:r w:rsidRPr="001A24E1">
        <w:rPr>
          <w:rStyle w:val="bumpedfont15"/>
          <w:rFonts w:ascii="Times New Roman" w:hAnsi="Times New Roman"/>
          <w:bCs/>
          <w:sz w:val="20"/>
          <w:szCs w:val="20"/>
        </w:rPr>
        <w:t xml:space="preserve"> </w:t>
      </w:r>
      <w:r w:rsidR="001A24E1" w:rsidRPr="001A24E1">
        <w:rPr>
          <w:rStyle w:val="bumpedfont15"/>
          <w:rFonts w:ascii="Times New Roman" w:hAnsi="Times New Roman"/>
          <w:bCs/>
          <w:sz w:val="20"/>
          <w:szCs w:val="20"/>
        </w:rPr>
        <w:t xml:space="preserve">further </w:t>
      </w:r>
      <w:r w:rsidRPr="001A24E1">
        <w:rPr>
          <w:rStyle w:val="bumpedfont15"/>
          <w:rFonts w:ascii="Times New Roman" w:hAnsi="Times New Roman"/>
          <w:bCs/>
          <w:sz w:val="20"/>
          <w:szCs w:val="20"/>
        </w:rPr>
        <w:t>measures</w:t>
      </w:r>
      <w:r w:rsidR="001A24E1" w:rsidRPr="001A24E1">
        <w:rPr>
          <w:rStyle w:val="bumpedfont15"/>
          <w:rFonts w:ascii="Times New Roman" w:hAnsi="Times New Roman"/>
          <w:bCs/>
          <w:sz w:val="20"/>
          <w:szCs w:val="20"/>
        </w:rPr>
        <w:t xml:space="preserve"> available</w:t>
      </w:r>
      <w:r w:rsidRPr="001A24E1">
        <w:rPr>
          <w:rStyle w:val="bumpedfont15"/>
          <w:rFonts w:ascii="Times New Roman" w:hAnsi="Times New Roman"/>
          <w:bCs/>
          <w:sz w:val="20"/>
          <w:szCs w:val="20"/>
        </w:rPr>
        <w:t xml:space="preserve">. MF to help with </w:t>
      </w:r>
      <w:r w:rsidR="001A24E1" w:rsidRPr="001A24E1">
        <w:rPr>
          <w:rStyle w:val="bumpedfont15"/>
          <w:rFonts w:ascii="Times New Roman" w:hAnsi="Times New Roman"/>
          <w:bCs/>
          <w:sz w:val="20"/>
          <w:szCs w:val="20"/>
        </w:rPr>
        <w:t xml:space="preserve">the </w:t>
      </w:r>
      <w:r w:rsidRPr="001A24E1">
        <w:rPr>
          <w:rStyle w:val="bumpedfont15"/>
          <w:rFonts w:ascii="Times New Roman" w:hAnsi="Times New Roman"/>
          <w:bCs/>
          <w:sz w:val="20"/>
          <w:szCs w:val="20"/>
        </w:rPr>
        <w:t xml:space="preserve">wording of a </w:t>
      </w:r>
      <w:r w:rsidR="001A24E1" w:rsidRPr="001A24E1">
        <w:rPr>
          <w:rStyle w:val="bumpedfont15"/>
          <w:rFonts w:ascii="Times New Roman" w:hAnsi="Times New Roman"/>
          <w:bCs/>
          <w:sz w:val="20"/>
          <w:szCs w:val="20"/>
        </w:rPr>
        <w:t xml:space="preserve">detailed </w:t>
      </w:r>
      <w:r w:rsidRPr="001A24E1">
        <w:rPr>
          <w:rStyle w:val="bumpedfont15"/>
          <w:rFonts w:ascii="Times New Roman" w:hAnsi="Times New Roman"/>
          <w:bCs/>
          <w:sz w:val="20"/>
          <w:szCs w:val="20"/>
        </w:rPr>
        <w:t xml:space="preserve">summary of the options and </w:t>
      </w:r>
      <w:r w:rsidR="005B7586">
        <w:rPr>
          <w:rStyle w:val="bumpedfont15"/>
          <w:rFonts w:ascii="Times New Roman" w:hAnsi="Times New Roman"/>
          <w:bCs/>
          <w:sz w:val="20"/>
          <w:szCs w:val="20"/>
        </w:rPr>
        <w:t>possible</w:t>
      </w:r>
      <w:r w:rsidRPr="001A24E1">
        <w:rPr>
          <w:rStyle w:val="bumpedfont15"/>
          <w:rFonts w:ascii="Times New Roman" w:hAnsi="Times New Roman"/>
          <w:bCs/>
          <w:sz w:val="20"/>
          <w:szCs w:val="20"/>
        </w:rPr>
        <w:t xml:space="preserve"> petition. The whole process to implement </w:t>
      </w:r>
      <w:r w:rsidR="001A24E1" w:rsidRPr="001A24E1">
        <w:rPr>
          <w:rStyle w:val="bumpedfont15"/>
          <w:rFonts w:ascii="Times New Roman" w:hAnsi="Times New Roman"/>
          <w:bCs/>
          <w:sz w:val="20"/>
          <w:szCs w:val="20"/>
        </w:rPr>
        <w:t xml:space="preserve">any </w:t>
      </w:r>
      <w:r w:rsidRPr="001A24E1">
        <w:rPr>
          <w:rStyle w:val="bumpedfont15"/>
          <w:rFonts w:ascii="Times New Roman" w:hAnsi="Times New Roman"/>
          <w:bCs/>
          <w:sz w:val="20"/>
          <w:szCs w:val="20"/>
        </w:rPr>
        <w:t>bays would take around 2 years</w:t>
      </w:r>
      <w:r w:rsidR="001A24E1" w:rsidRPr="001A24E1">
        <w:rPr>
          <w:rStyle w:val="bumpedfont15"/>
          <w:rFonts w:ascii="Times New Roman" w:hAnsi="Times New Roman"/>
          <w:bCs/>
          <w:sz w:val="20"/>
          <w:szCs w:val="20"/>
        </w:rPr>
        <w:t xml:space="preserve"> and would need a two-thirds majority of those residents affected to be in favour. </w:t>
      </w:r>
      <w:r w:rsidRPr="001A24E1">
        <w:rPr>
          <w:rStyle w:val="bumpedfont15"/>
          <w:rFonts w:ascii="Times New Roman" w:hAnsi="Times New Roman"/>
          <w:bCs/>
          <w:sz w:val="20"/>
          <w:szCs w:val="20"/>
        </w:rPr>
        <w:t xml:space="preserve">The </w:t>
      </w:r>
      <w:r w:rsidR="001A24E1" w:rsidRPr="001A24E1">
        <w:rPr>
          <w:rStyle w:val="bumpedfont15"/>
          <w:rFonts w:ascii="Times New Roman" w:hAnsi="Times New Roman"/>
          <w:bCs/>
          <w:sz w:val="20"/>
          <w:szCs w:val="20"/>
        </w:rPr>
        <w:t xml:space="preserve">possible use of some of the </w:t>
      </w:r>
      <w:r w:rsidRPr="001A24E1">
        <w:rPr>
          <w:rStyle w:val="bumpedfont15"/>
          <w:rFonts w:ascii="Times New Roman" w:hAnsi="Times New Roman"/>
          <w:bCs/>
          <w:sz w:val="20"/>
          <w:szCs w:val="20"/>
        </w:rPr>
        <w:t>parking spaces at Abbey Mill w</w:t>
      </w:r>
      <w:r w:rsidR="001A24E1" w:rsidRPr="001A24E1">
        <w:rPr>
          <w:rStyle w:val="bumpedfont15"/>
          <w:rFonts w:ascii="Times New Roman" w:hAnsi="Times New Roman"/>
          <w:bCs/>
          <w:sz w:val="20"/>
          <w:szCs w:val="20"/>
        </w:rPr>
        <w:t>as</w:t>
      </w:r>
      <w:r w:rsidRPr="001A24E1">
        <w:rPr>
          <w:rStyle w:val="bumpedfont15"/>
          <w:rFonts w:ascii="Times New Roman" w:hAnsi="Times New Roman"/>
          <w:bCs/>
          <w:sz w:val="20"/>
          <w:szCs w:val="20"/>
        </w:rPr>
        <w:t xml:space="preserve"> discussed</w:t>
      </w:r>
      <w:r w:rsidR="001A24E1" w:rsidRPr="001A24E1">
        <w:rPr>
          <w:rStyle w:val="bumpedfont15"/>
          <w:rFonts w:ascii="Times New Roman" w:hAnsi="Times New Roman"/>
          <w:bCs/>
          <w:sz w:val="20"/>
          <w:szCs w:val="20"/>
        </w:rPr>
        <w:t xml:space="preserve"> again,</w:t>
      </w:r>
      <w:r w:rsidRPr="001A24E1">
        <w:rPr>
          <w:rStyle w:val="bumpedfont15"/>
          <w:rFonts w:ascii="Times New Roman" w:hAnsi="Times New Roman"/>
          <w:bCs/>
          <w:sz w:val="20"/>
          <w:szCs w:val="20"/>
        </w:rPr>
        <w:t xml:space="preserve"> as many are empty at the weekend when parking congestion in Lower </w:t>
      </w:r>
      <w:proofErr w:type="spellStart"/>
      <w:r w:rsidRPr="001A24E1">
        <w:rPr>
          <w:rStyle w:val="bumpedfont15"/>
          <w:rFonts w:ascii="Times New Roman" w:hAnsi="Times New Roman"/>
          <w:bCs/>
          <w:sz w:val="20"/>
          <w:szCs w:val="20"/>
        </w:rPr>
        <w:t>Eashing</w:t>
      </w:r>
      <w:proofErr w:type="spellEnd"/>
      <w:r w:rsidRPr="001A24E1">
        <w:rPr>
          <w:rStyle w:val="bumpedfont15"/>
          <w:rFonts w:ascii="Times New Roman" w:hAnsi="Times New Roman"/>
          <w:bCs/>
          <w:sz w:val="20"/>
          <w:szCs w:val="20"/>
        </w:rPr>
        <w:t xml:space="preserve"> is at its worst. The Stag </w:t>
      </w:r>
      <w:r w:rsidR="001A24E1" w:rsidRPr="001A24E1">
        <w:rPr>
          <w:rStyle w:val="bumpedfont15"/>
          <w:rFonts w:ascii="Times New Roman" w:hAnsi="Times New Roman"/>
          <w:bCs/>
          <w:sz w:val="20"/>
          <w:szCs w:val="20"/>
        </w:rPr>
        <w:t>is</w:t>
      </w:r>
      <w:r w:rsidRPr="001A24E1">
        <w:rPr>
          <w:rStyle w:val="bumpedfont15"/>
          <w:rFonts w:ascii="Times New Roman" w:hAnsi="Times New Roman"/>
          <w:bCs/>
          <w:sz w:val="20"/>
          <w:szCs w:val="20"/>
        </w:rPr>
        <w:t xml:space="preserve"> still looking into this as a possibility but have not made any progress so far.  </w:t>
      </w:r>
    </w:p>
    <w:p w14:paraId="299D8887" w14:textId="77777777" w:rsidR="00DE319E" w:rsidRPr="001A24E1" w:rsidRDefault="00DE319E" w:rsidP="001A24E1">
      <w:pPr>
        <w:ind w:left="-567" w:right="-618"/>
        <w:jc w:val="both"/>
        <w:rPr>
          <w:rStyle w:val="bumpedfont15"/>
          <w:rFonts w:ascii="Times New Roman" w:hAnsi="Times New Roman"/>
          <w:b/>
          <w:sz w:val="20"/>
          <w:szCs w:val="20"/>
        </w:rPr>
      </w:pPr>
    </w:p>
    <w:p w14:paraId="462E7447" w14:textId="3BF12820" w:rsidR="00A36631" w:rsidRPr="001A24E1" w:rsidRDefault="005D1316" w:rsidP="001A24E1">
      <w:pPr>
        <w:ind w:left="-567" w:right="-618"/>
        <w:jc w:val="both"/>
        <w:rPr>
          <w:rStyle w:val="bumpedfont15"/>
          <w:rFonts w:ascii="Times New Roman" w:hAnsi="Times New Roman"/>
          <w:bCs/>
          <w:sz w:val="20"/>
          <w:szCs w:val="20"/>
        </w:rPr>
      </w:pPr>
      <w:r w:rsidRPr="001A24E1">
        <w:rPr>
          <w:rStyle w:val="bumpedfont15"/>
          <w:rFonts w:ascii="Times New Roman" w:hAnsi="Times New Roman"/>
          <w:b/>
          <w:sz w:val="20"/>
          <w:szCs w:val="20"/>
        </w:rPr>
        <w:t>75</w:t>
      </w:r>
      <w:r w:rsidR="00DE319E" w:rsidRPr="001A24E1">
        <w:rPr>
          <w:rStyle w:val="bumpedfont15"/>
          <w:rFonts w:ascii="Times New Roman" w:hAnsi="Times New Roman"/>
          <w:b/>
          <w:sz w:val="20"/>
          <w:szCs w:val="20"/>
        </w:rPr>
        <w:t>/21 - C</w:t>
      </w:r>
      <w:r w:rsidR="00AA4DE5" w:rsidRPr="001A24E1">
        <w:rPr>
          <w:rStyle w:val="bumpedfont15"/>
          <w:rFonts w:ascii="Times New Roman" w:hAnsi="Times New Roman"/>
          <w:b/>
          <w:sz w:val="20"/>
          <w:szCs w:val="20"/>
        </w:rPr>
        <w:t>ounty and Borough Councillors</w:t>
      </w:r>
      <w:r w:rsidR="00860C75" w:rsidRPr="001A24E1">
        <w:rPr>
          <w:rStyle w:val="bumpedfont15"/>
          <w:rFonts w:ascii="Times New Roman" w:hAnsi="Times New Roman"/>
          <w:b/>
          <w:sz w:val="20"/>
          <w:szCs w:val="20"/>
        </w:rPr>
        <w:t xml:space="preserve"> </w:t>
      </w:r>
      <w:r w:rsidR="001E339A" w:rsidRPr="001A24E1">
        <w:rPr>
          <w:rStyle w:val="bumpedfont15"/>
          <w:rFonts w:ascii="Times New Roman" w:hAnsi="Times New Roman"/>
          <w:b/>
          <w:sz w:val="20"/>
          <w:szCs w:val="20"/>
        </w:rPr>
        <w:t xml:space="preserve">– </w:t>
      </w:r>
      <w:r w:rsidR="001A24E1" w:rsidRPr="001A24E1">
        <w:rPr>
          <w:rStyle w:val="bumpedfont15"/>
          <w:rFonts w:ascii="Times New Roman" w:hAnsi="Times New Roman"/>
          <w:bCs/>
          <w:sz w:val="20"/>
          <w:szCs w:val="20"/>
        </w:rPr>
        <w:t xml:space="preserve">see 74/21 and 76/21. </w:t>
      </w:r>
    </w:p>
    <w:p w14:paraId="2D9D1B2F" w14:textId="77777777" w:rsidR="001A24E1" w:rsidRPr="001A24E1" w:rsidRDefault="001A24E1" w:rsidP="001A24E1">
      <w:pPr>
        <w:ind w:left="-567" w:right="-618"/>
        <w:jc w:val="both"/>
        <w:rPr>
          <w:rStyle w:val="bumpedfont15"/>
          <w:rFonts w:ascii="Times New Roman" w:hAnsi="Times New Roman"/>
          <w:b/>
          <w:sz w:val="20"/>
          <w:szCs w:val="20"/>
        </w:rPr>
      </w:pPr>
    </w:p>
    <w:p w14:paraId="04DBF97F" w14:textId="7DBF226F" w:rsidR="005D1316" w:rsidRPr="001A24E1" w:rsidRDefault="005D1316" w:rsidP="001A24E1">
      <w:pPr>
        <w:ind w:left="-567" w:right="-618"/>
        <w:jc w:val="both"/>
        <w:rPr>
          <w:rStyle w:val="bumpedfont15"/>
          <w:rFonts w:ascii="Times New Roman" w:hAnsi="Times New Roman"/>
          <w:bCs/>
          <w:sz w:val="20"/>
          <w:szCs w:val="20"/>
        </w:rPr>
      </w:pPr>
      <w:r w:rsidRPr="001A24E1">
        <w:rPr>
          <w:rStyle w:val="bumpedfont15"/>
          <w:rFonts w:ascii="Times New Roman" w:hAnsi="Times New Roman"/>
          <w:b/>
          <w:sz w:val="20"/>
          <w:szCs w:val="20"/>
        </w:rPr>
        <w:t>76</w:t>
      </w:r>
      <w:r w:rsidR="006049FE" w:rsidRPr="001A24E1">
        <w:rPr>
          <w:rStyle w:val="bumpedfont15"/>
          <w:rFonts w:ascii="Times New Roman" w:hAnsi="Times New Roman"/>
          <w:b/>
          <w:sz w:val="20"/>
          <w:szCs w:val="20"/>
        </w:rPr>
        <w:t xml:space="preserve">/21 - </w:t>
      </w:r>
      <w:r w:rsidR="0078169D" w:rsidRPr="001A24E1">
        <w:rPr>
          <w:rStyle w:val="bumpedfont15"/>
          <w:rFonts w:ascii="Times New Roman" w:hAnsi="Times New Roman"/>
          <w:b/>
          <w:sz w:val="20"/>
          <w:szCs w:val="20"/>
        </w:rPr>
        <w:t>Highways and Byways</w:t>
      </w:r>
      <w:r w:rsidR="005A6D02" w:rsidRPr="001A24E1">
        <w:rPr>
          <w:rStyle w:val="bumpedfont15"/>
          <w:rFonts w:ascii="Times New Roman" w:hAnsi="Times New Roman"/>
          <w:b/>
          <w:sz w:val="20"/>
          <w:szCs w:val="20"/>
        </w:rPr>
        <w:t xml:space="preserve"> – </w:t>
      </w:r>
      <w:r w:rsidRPr="001A24E1">
        <w:rPr>
          <w:rStyle w:val="bumpedfont15"/>
          <w:rFonts w:ascii="Times New Roman" w:hAnsi="Times New Roman"/>
          <w:bCs/>
          <w:sz w:val="20"/>
          <w:szCs w:val="20"/>
        </w:rPr>
        <w:t xml:space="preserve">Concerns were raised over the safety of pedestrians using </w:t>
      </w:r>
      <w:proofErr w:type="spellStart"/>
      <w:r w:rsidRPr="001A24E1">
        <w:rPr>
          <w:rStyle w:val="bumpedfont15"/>
          <w:rFonts w:ascii="Times New Roman" w:hAnsi="Times New Roman"/>
          <w:bCs/>
          <w:sz w:val="20"/>
          <w:szCs w:val="20"/>
        </w:rPr>
        <w:t>Eashing</w:t>
      </w:r>
      <w:proofErr w:type="spellEnd"/>
      <w:r w:rsidRPr="001A24E1">
        <w:rPr>
          <w:rStyle w:val="bumpedfont15"/>
          <w:rFonts w:ascii="Times New Roman" w:hAnsi="Times New Roman"/>
          <w:bCs/>
          <w:sz w:val="20"/>
          <w:szCs w:val="20"/>
        </w:rPr>
        <w:t xml:space="preserve"> Lane. </w:t>
      </w:r>
      <w:r w:rsidR="001A24E1" w:rsidRPr="001A24E1">
        <w:rPr>
          <w:rStyle w:val="bumpedfont15"/>
          <w:rFonts w:ascii="Times New Roman" w:hAnsi="Times New Roman"/>
          <w:bCs/>
          <w:sz w:val="20"/>
          <w:szCs w:val="20"/>
        </w:rPr>
        <w:t>Vehicles</w:t>
      </w:r>
      <w:r w:rsidRPr="001A24E1">
        <w:rPr>
          <w:rStyle w:val="bumpedfont15"/>
          <w:rFonts w:ascii="Times New Roman" w:hAnsi="Times New Roman"/>
          <w:bCs/>
          <w:sz w:val="20"/>
          <w:szCs w:val="20"/>
        </w:rPr>
        <w:t xml:space="preserve"> travel fast </w:t>
      </w:r>
      <w:r w:rsidR="001A24E1" w:rsidRPr="001A24E1">
        <w:rPr>
          <w:rStyle w:val="bumpedfont15"/>
          <w:rFonts w:ascii="Times New Roman" w:hAnsi="Times New Roman"/>
          <w:bCs/>
          <w:sz w:val="20"/>
          <w:szCs w:val="20"/>
        </w:rPr>
        <w:t xml:space="preserve">along the Lane </w:t>
      </w:r>
      <w:r w:rsidRPr="001A24E1">
        <w:rPr>
          <w:rStyle w:val="bumpedfont15"/>
          <w:rFonts w:ascii="Times New Roman" w:hAnsi="Times New Roman"/>
          <w:bCs/>
          <w:sz w:val="20"/>
          <w:szCs w:val="20"/>
        </w:rPr>
        <w:t xml:space="preserve">and there is little room for pedestrians. MF said that the speed limit is due to be reduced from 60 to 40mph and that further improvements were planned to force traffic to slow down. SCC officers would be looking at </w:t>
      </w:r>
      <w:r w:rsidR="001A24E1" w:rsidRPr="001A24E1">
        <w:rPr>
          <w:rStyle w:val="bumpedfont15"/>
          <w:rFonts w:ascii="Times New Roman" w:hAnsi="Times New Roman"/>
          <w:bCs/>
          <w:sz w:val="20"/>
          <w:szCs w:val="20"/>
        </w:rPr>
        <w:t xml:space="preserve">a </w:t>
      </w:r>
      <w:r w:rsidRPr="001A24E1">
        <w:rPr>
          <w:rStyle w:val="bumpedfont15"/>
          <w:rFonts w:ascii="Times New Roman" w:hAnsi="Times New Roman"/>
          <w:bCs/>
          <w:sz w:val="20"/>
          <w:szCs w:val="20"/>
        </w:rPr>
        <w:t xml:space="preserve">new application for a SANG on the other side of </w:t>
      </w:r>
      <w:proofErr w:type="spellStart"/>
      <w:r w:rsidRPr="001A24E1">
        <w:rPr>
          <w:rStyle w:val="bumpedfont15"/>
          <w:rFonts w:ascii="Times New Roman" w:hAnsi="Times New Roman"/>
          <w:bCs/>
          <w:sz w:val="20"/>
          <w:szCs w:val="20"/>
        </w:rPr>
        <w:t>Eashing</w:t>
      </w:r>
      <w:proofErr w:type="spellEnd"/>
      <w:r w:rsidRPr="001A24E1">
        <w:rPr>
          <w:rStyle w:val="bumpedfont15"/>
          <w:rFonts w:ascii="Times New Roman" w:hAnsi="Times New Roman"/>
          <w:bCs/>
          <w:sz w:val="20"/>
          <w:szCs w:val="20"/>
        </w:rPr>
        <w:t xml:space="preserve"> Lane</w:t>
      </w:r>
      <w:r w:rsidR="001A24E1" w:rsidRPr="001A24E1">
        <w:rPr>
          <w:rStyle w:val="bumpedfont15"/>
          <w:rFonts w:ascii="Times New Roman" w:hAnsi="Times New Roman"/>
          <w:bCs/>
          <w:sz w:val="20"/>
          <w:szCs w:val="20"/>
        </w:rPr>
        <w:t>,</w:t>
      </w:r>
      <w:r w:rsidRPr="001A24E1">
        <w:rPr>
          <w:rStyle w:val="bumpedfont15"/>
          <w:rFonts w:ascii="Times New Roman" w:hAnsi="Times New Roman"/>
          <w:bCs/>
          <w:sz w:val="20"/>
          <w:szCs w:val="20"/>
        </w:rPr>
        <w:t xml:space="preserve"> at Hurst Farm</w:t>
      </w:r>
      <w:r w:rsidR="001A24E1" w:rsidRPr="001A24E1">
        <w:rPr>
          <w:rStyle w:val="bumpedfont15"/>
          <w:rFonts w:ascii="Times New Roman" w:hAnsi="Times New Roman"/>
          <w:bCs/>
          <w:sz w:val="20"/>
          <w:szCs w:val="20"/>
        </w:rPr>
        <w:t>,</w:t>
      </w:r>
      <w:r w:rsidRPr="001A24E1">
        <w:rPr>
          <w:rStyle w:val="bumpedfont15"/>
          <w:rFonts w:ascii="Times New Roman" w:hAnsi="Times New Roman"/>
          <w:bCs/>
          <w:sz w:val="20"/>
          <w:szCs w:val="20"/>
        </w:rPr>
        <w:t xml:space="preserve"> in conjunction with these improvements</w:t>
      </w:r>
      <w:r w:rsidR="001A24E1" w:rsidRPr="001A24E1">
        <w:rPr>
          <w:rStyle w:val="bumpedfont15"/>
          <w:rFonts w:ascii="Times New Roman" w:hAnsi="Times New Roman"/>
          <w:bCs/>
          <w:sz w:val="20"/>
          <w:szCs w:val="20"/>
        </w:rPr>
        <w:t>,</w:t>
      </w:r>
      <w:r w:rsidRPr="001A24E1">
        <w:rPr>
          <w:rStyle w:val="bumpedfont15"/>
          <w:rFonts w:ascii="Times New Roman" w:hAnsi="Times New Roman"/>
          <w:bCs/>
          <w:sz w:val="20"/>
          <w:szCs w:val="20"/>
        </w:rPr>
        <w:t xml:space="preserve"> so that </w:t>
      </w:r>
      <w:r w:rsidR="001A24E1" w:rsidRPr="001A24E1">
        <w:rPr>
          <w:rStyle w:val="bumpedfont15"/>
          <w:rFonts w:ascii="Times New Roman" w:hAnsi="Times New Roman"/>
          <w:bCs/>
          <w:sz w:val="20"/>
          <w:szCs w:val="20"/>
        </w:rPr>
        <w:t xml:space="preserve">safety concerns </w:t>
      </w:r>
      <w:r w:rsidRPr="001A24E1">
        <w:rPr>
          <w:rStyle w:val="bumpedfont15"/>
          <w:rFonts w:ascii="Times New Roman" w:hAnsi="Times New Roman"/>
          <w:bCs/>
          <w:sz w:val="20"/>
          <w:szCs w:val="20"/>
        </w:rPr>
        <w:t xml:space="preserve">for pedestrians </w:t>
      </w:r>
      <w:r w:rsidR="001A24E1" w:rsidRPr="001A24E1">
        <w:rPr>
          <w:rStyle w:val="bumpedfont15"/>
          <w:rFonts w:ascii="Times New Roman" w:hAnsi="Times New Roman"/>
          <w:bCs/>
          <w:sz w:val="20"/>
          <w:szCs w:val="20"/>
        </w:rPr>
        <w:t>using the Lane and both SANGs w</w:t>
      </w:r>
      <w:r w:rsidR="001A24E1">
        <w:rPr>
          <w:rStyle w:val="bumpedfont15"/>
          <w:rFonts w:ascii="Times New Roman" w:hAnsi="Times New Roman"/>
          <w:bCs/>
          <w:sz w:val="20"/>
          <w:szCs w:val="20"/>
        </w:rPr>
        <w:t xml:space="preserve">ould </w:t>
      </w:r>
      <w:r w:rsidR="001A24E1" w:rsidRPr="001A24E1">
        <w:rPr>
          <w:rStyle w:val="bumpedfont15"/>
          <w:rFonts w:ascii="Times New Roman" w:hAnsi="Times New Roman"/>
          <w:bCs/>
          <w:sz w:val="20"/>
          <w:szCs w:val="20"/>
        </w:rPr>
        <w:t xml:space="preserve">be addressed, along with an attempt to reinstate the Lane’s banks and restore its eroded edges. </w:t>
      </w:r>
      <w:r w:rsidRPr="001A24E1">
        <w:rPr>
          <w:rStyle w:val="bumpedfont15"/>
          <w:rFonts w:ascii="Times New Roman" w:hAnsi="Times New Roman"/>
          <w:bCs/>
          <w:sz w:val="20"/>
          <w:szCs w:val="20"/>
        </w:rPr>
        <w:t xml:space="preserve">MF and BCM to meet to discuss further. </w:t>
      </w:r>
      <w:r w:rsidR="001A24E1">
        <w:rPr>
          <w:rStyle w:val="bumpedfont15"/>
          <w:rFonts w:ascii="Times New Roman" w:hAnsi="Times New Roman"/>
          <w:bCs/>
          <w:sz w:val="20"/>
          <w:szCs w:val="20"/>
        </w:rPr>
        <w:t>MF added o</w:t>
      </w:r>
      <w:r w:rsidR="001A24E1" w:rsidRPr="001A24E1">
        <w:rPr>
          <w:rStyle w:val="bumpedfont15"/>
          <w:rFonts w:ascii="Times New Roman" w:hAnsi="Times New Roman"/>
          <w:bCs/>
          <w:sz w:val="20"/>
          <w:szCs w:val="20"/>
        </w:rPr>
        <w:t xml:space="preserve">ngoing issues </w:t>
      </w:r>
      <w:r w:rsidR="001A24E1">
        <w:rPr>
          <w:rStyle w:val="bumpedfont15"/>
          <w:rFonts w:ascii="Times New Roman" w:hAnsi="Times New Roman"/>
          <w:bCs/>
          <w:sz w:val="20"/>
          <w:szCs w:val="20"/>
        </w:rPr>
        <w:t xml:space="preserve">to his list relating to </w:t>
      </w:r>
      <w:r w:rsidR="001A24E1" w:rsidRPr="001A24E1">
        <w:rPr>
          <w:rStyle w:val="bumpedfont15"/>
          <w:rFonts w:ascii="Times New Roman" w:hAnsi="Times New Roman"/>
          <w:bCs/>
          <w:sz w:val="20"/>
          <w:szCs w:val="20"/>
        </w:rPr>
        <w:t xml:space="preserve">the surface of School Lane and the </w:t>
      </w:r>
      <w:proofErr w:type="spellStart"/>
      <w:r w:rsidR="001A24E1" w:rsidRPr="001A24E1">
        <w:rPr>
          <w:rStyle w:val="bumpedfont15"/>
          <w:rFonts w:ascii="Times New Roman" w:hAnsi="Times New Roman"/>
          <w:bCs/>
          <w:sz w:val="20"/>
          <w:szCs w:val="20"/>
        </w:rPr>
        <w:t>Hurtmore</w:t>
      </w:r>
      <w:proofErr w:type="spellEnd"/>
      <w:r w:rsidR="001A24E1" w:rsidRPr="001A24E1">
        <w:rPr>
          <w:rStyle w:val="bumpedfont15"/>
          <w:rFonts w:ascii="Times New Roman" w:hAnsi="Times New Roman"/>
          <w:bCs/>
          <w:sz w:val="20"/>
          <w:szCs w:val="20"/>
        </w:rPr>
        <w:t xml:space="preserve"> A3 </w:t>
      </w:r>
      <w:proofErr w:type="spellStart"/>
      <w:r w:rsidR="001A24E1" w:rsidRPr="001A24E1">
        <w:rPr>
          <w:rStyle w:val="bumpedfont15"/>
          <w:rFonts w:ascii="Times New Roman" w:hAnsi="Times New Roman"/>
          <w:bCs/>
          <w:sz w:val="20"/>
          <w:szCs w:val="20"/>
        </w:rPr>
        <w:t>sliproad</w:t>
      </w:r>
      <w:proofErr w:type="spellEnd"/>
      <w:r w:rsidR="001A24E1" w:rsidRPr="001A24E1">
        <w:rPr>
          <w:rStyle w:val="bumpedfont15"/>
          <w:rFonts w:ascii="Times New Roman" w:hAnsi="Times New Roman"/>
          <w:bCs/>
          <w:sz w:val="20"/>
          <w:szCs w:val="20"/>
        </w:rPr>
        <w:t xml:space="preserve"> and litter/overgrowth on the pavement from the </w:t>
      </w:r>
      <w:proofErr w:type="spellStart"/>
      <w:r w:rsidR="001A24E1" w:rsidRPr="001A24E1">
        <w:rPr>
          <w:rStyle w:val="bumpedfont15"/>
          <w:rFonts w:ascii="Times New Roman" w:hAnsi="Times New Roman"/>
          <w:bCs/>
          <w:sz w:val="20"/>
          <w:szCs w:val="20"/>
        </w:rPr>
        <w:t>Eashing</w:t>
      </w:r>
      <w:proofErr w:type="spellEnd"/>
      <w:r w:rsidR="001A24E1" w:rsidRPr="001A24E1">
        <w:rPr>
          <w:rStyle w:val="bumpedfont15"/>
          <w:rFonts w:ascii="Times New Roman" w:hAnsi="Times New Roman"/>
          <w:bCs/>
          <w:sz w:val="20"/>
          <w:szCs w:val="20"/>
        </w:rPr>
        <w:t xml:space="preserve"> garage to the Milford roundabout. Residents reported a pick-up truck regularly blocked the pavement from the </w:t>
      </w:r>
      <w:proofErr w:type="spellStart"/>
      <w:r w:rsidR="001A24E1" w:rsidRPr="001A24E1">
        <w:rPr>
          <w:rStyle w:val="bumpedfont15"/>
          <w:rFonts w:ascii="Times New Roman" w:hAnsi="Times New Roman"/>
          <w:bCs/>
          <w:sz w:val="20"/>
          <w:szCs w:val="20"/>
        </w:rPr>
        <w:t>Eashing</w:t>
      </w:r>
      <w:proofErr w:type="spellEnd"/>
      <w:r w:rsidR="001A24E1" w:rsidRPr="001A24E1">
        <w:rPr>
          <w:rStyle w:val="bumpedfont15"/>
          <w:rFonts w:ascii="Times New Roman" w:hAnsi="Times New Roman"/>
          <w:bCs/>
          <w:sz w:val="20"/>
          <w:szCs w:val="20"/>
        </w:rPr>
        <w:t xml:space="preserve"> garage to the Milford roundabout and MF recommended calling 101 to report it every time it is parked there. MF said he was hoping an HGV ban on the A3 </w:t>
      </w:r>
      <w:proofErr w:type="spellStart"/>
      <w:r w:rsidR="001A24E1" w:rsidRPr="001A24E1">
        <w:rPr>
          <w:rStyle w:val="bumpedfont15"/>
          <w:rFonts w:ascii="Times New Roman" w:hAnsi="Times New Roman"/>
          <w:bCs/>
          <w:sz w:val="20"/>
          <w:szCs w:val="20"/>
        </w:rPr>
        <w:t>sliproads</w:t>
      </w:r>
      <w:proofErr w:type="spellEnd"/>
      <w:r w:rsidR="001A24E1" w:rsidRPr="001A24E1">
        <w:rPr>
          <w:rStyle w:val="bumpedfont15"/>
          <w:rFonts w:ascii="Times New Roman" w:hAnsi="Times New Roman"/>
          <w:bCs/>
          <w:sz w:val="20"/>
          <w:szCs w:val="20"/>
        </w:rPr>
        <w:t xml:space="preserve"> would address the ongoing issues of HGVs using the </w:t>
      </w:r>
      <w:proofErr w:type="spellStart"/>
      <w:r w:rsidR="001A24E1" w:rsidRPr="001A24E1">
        <w:rPr>
          <w:rStyle w:val="bumpedfont15"/>
          <w:rFonts w:ascii="Times New Roman" w:hAnsi="Times New Roman"/>
          <w:bCs/>
          <w:sz w:val="20"/>
          <w:szCs w:val="20"/>
        </w:rPr>
        <w:t>sliproads</w:t>
      </w:r>
      <w:proofErr w:type="spellEnd"/>
      <w:r w:rsidR="001A24E1" w:rsidRPr="001A24E1">
        <w:rPr>
          <w:rStyle w:val="bumpedfont15"/>
          <w:rFonts w:ascii="Times New Roman" w:hAnsi="Times New Roman"/>
          <w:bCs/>
          <w:sz w:val="20"/>
          <w:szCs w:val="20"/>
        </w:rPr>
        <w:t xml:space="preserve"> to access Home Farm. </w:t>
      </w:r>
      <w:r w:rsidRPr="001A24E1">
        <w:rPr>
          <w:rStyle w:val="bumpedfont15"/>
          <w:rFonts w:ascii="Times New Roman" w:hAnsi="Times New Roman"/>
          <w:bCs/>
          <w:sz w:val="20"/>
          <w:szCs w:val="20"/>
        </w:rPr>
        <w:t xml:space="preserve">MF said that the resurfacing </w:t>
      </w:r>
      <w:r w:rsidR="001A24E1" w:rsidRPr="001A24E1">
        <w:rPr>
          <w:rStyle w:val="bumpedfont15"/>
          <w:rFonts w:ascii="Times New Roman" w:hAnsi="Times New Roman"/>
          <w:bCs/>
          <w:sz w:val="20"/>
          <w:szCs w:val="20"/>
        </w:rPr>
        <w:t>of</w:t>
      </w:r>
      <w:r w:rsidRPr="001A24E1">
        <w:rPr>
          <w:rStyle w:val="bumpedfont15"/>
          <w:rFonts w:ascii="Times New Roman" w:hAnsi="Times New Roman"/>
          <w:bCs/>
          <w:sz w:val="20"/>
          <w:szCs w:val="20"/>
        </w:rPr>
        <w:t xml:space="preserve"> the church crossroads was still planned for March/April. FN asked if rubbish along the A3 could be </w:t>
      </w:r>
      <w:proofErr w:type="gramStart"/>
      <w:r w:rsidRPr="001A24E1">
        <w:rPr>
          <w:rStyle w:val="bumpedfont15"/>
          <w:rFonts w:ascii="Times New Roman" w:hAnsi="Times New Roman"/>
          <w:bCs/>
          <w:sz w:val="20"/>
          <w:szCs w:val="20"/>
        </w:rPr>
        <w:t>collected</w:t>
      </w:r>
      <w:proofErr w:type="gramEnd"/>
      <w:r w:rsidRPr="001A24E1">
        <w:rPr>
          <w:rStyle w:val="bumpedfont15"/>
          <w:rFonts w:ascii="Times New Roman" w:hAnsi="Times New Roman"/>
          <w:bCs/>
          <w:sz w:val="20"/>
          <w:szCs w:val="20"/>
        </w:rPr>
        <w:t xml:space="preserve"> and MF said this was timetabled for June; it costs £50,000 to do this each time so is </w:t>
      </w:r>
      <w:r w:rsidR="001A24E1">
        <w:rPr>
          <w:rStyle w:val="bumpedfont15"/>
          <w:rFonts w:ascii="Times New Roman" w:hAnsi="Times New Roman"/>
          <w:bCs/>
          <w:sz w:val="20"/>
          <w:szCs w:val="20"/>
        </w:rPr>
        <w:t>im</w:t>
      </w:r>
      <w:r w:rsidRPr="001A24E1">
        <w:rPr>
          <w:rStyle w:val="bumpedfont15"/>
          <w:rFonts w:ascii="Times New Roman" w:hAnsi="Times New Roman"/>
          <w:bCs/>
          <w:sz w:val="20"/>
          <w:szCs w:val="20"/>
        </w:rPr>
        <w:t xml:space="preserve">practical to do it more frequently. </w:t>
      </w:r>
    </w:p>
    <w:p w14:paraId="20E947A7" w14:textId="77777777" w:rsidR="00DE319E" w:rsidRPr="001A24E1" w:rsidRDefault="00DE319E" w:rsidP="001A24E1">
      <w:pPr>
        <w:ind w:right="-618"/>
        <w:jc w:val="both"/>
        <w:rPr>
          <w:rStyle w:val="bumpedfont15"/>
          <w:rFonts w:ascii="Times New Roman" w:hAnsi="Times New Roman"/>
          <w:b/>
          <w:sz w:val="20"/>
          <w:szCs w:val="20"/>
        </w:rPr>
      </w:pPr>
    </w:p>
    <w:p w14:paraId="68B293B7" w14:textId="0C2038D0" w:rsidR="00DE319E" w:rsidRPr="001A24E1" w:rsidRDefault="005D1316" w:rsidP="001A24E1">
      <w:pPr>
        <w:ind w:left="-567" w:right="-618"/>
        <w:jc w:val="both"/>
        <w:rPr>
          <w:rStyle w:val="bumpedfont15"/>
          <w:rFonts w:ascii="Times New Roman" w:hAnsi="Times New Roman"/>
          <w:bCs/>
          <w:sz w:val="20"/>
          <w:szCs w:val="20"/>
        </w:rPr>
      </w:pPr>
      <w:r w:rsidRPr="001A24E1">
        <w:rPr>
          <w:rStyle w:val="bumpedfont15"/>
          <w:rFonts w:ascii="Times New Roman" w:hAnsi="Times New Roman"/>
          <w:b/>
          <w:sz w:val="20"/>
          <w:szCs w:val="20"/>
        </w:rPr>
        <w:t>77</w:t>
      </w:r>
      <w:r w:rsidR="00DE319E" w:rsidRPr="001A24E1">
        <w:rPr>
          <w:rStyle w:val="bumpedfont15"/>
          <w:rFonts w:ascii="Times New Roman" w:hAnsi="Times New Roman"/>
          <w:b/>
          <w:sz w:val="20"/>
          <w:szCs w:val="20"/>
        </w:rPr>
        <w:t>/</w:t>
      </w:r>
      <w:r w:rsidR="00A45DEE" w:rsidRPr="001A24E1">
        <w:rPr>
          <w:rStyle w:val="bumpedfont15"/>
          <w:rFonts w:ascii="Times New Roman" w:hAnsi="Times New Roman"/>
          <w:b/>
          <w:sz w:val="20"/>
          <w:szCs w:val="20"/>
        </w:rPr>
        <w:t xml:space="preserve">21 - </w:t>
      </w:r>
      <w:r w:rsidR="00905597" w:rsidRPr="001A24E1">
        <w:rPr>
          <w:rStyle w:val="bumpedfont15"/>
          <w:rFonts w:ascii="Times New Roman" w:hAnsi="Times New Roman"/>
          <w:b/>
          <w:sz w:val="20"/>
          <w:szCs w:val="20"/>
        </w:rPr>
        <w:t>Shackleford Playground</w:t>
      </w:r>
      <w:r w:rsidR="00905597" w:rsidRPr="001A24E1">
        <w:rPr>
          <w:rStyle w:val="bumpedfont15"/>
          <w:rFonts w:ascii="Times New Roman" w:hAnsi="Times New Roman"/>
          <w:bCs/>
          <w:sz w:val="20"/>
          <w:szCs w:val="20"/>
        </w:rPr>
        <w:t xml:space="preserve"> </w:t>
      </w:r>
      <w:r w:rsidR="000E4E40" w:rsidRPr="001A24E1">
        <w:rPr>
          <w:rStyle w:val="bumpedfont15"/>
          <w:rFonts w:ascii="Times New Roman" w:hAnsi="Times New Roman"/>
          <w:bCs/>
          <w:sz w:val="20"/>
          <w:szCs w:val="20"/>
        </w:rPr>
        <w:t>–</w:t>
      </w:r>
      <w:r w:rsidR="00905597" w:rsidRPr="001A24E1">
        <w:rPr>
          <w:rStyle w:val="bumpedfont15"/>
          <w:rFonts w:ascii="Times New Roman" w:hAnsi="Times New Roman"/>
          <w:bCs/>
          <w:sz w:val="20"/>
          <w:szCs w:val="20"/>
        </w:rPr>
        <w:t xml:space="preserve"> </w:t>
      </w:r>
      <w:r w:rsidRPr="001A24E1">
        <w:rPr>
          <w:rStyle w:val="bumpedfont15"/>
          <w:rFonts w:ascii="Times New Roman" w:hAnsi="Times New Roman"/>
          <w:bCs/>
          <w:sz w:val="20"/>
          <w:szCs w:val="20"/>
        </w:rPr>
        <w:t xml:space="preserve">BCM said that the Playground Committee had approached The Cyder House to help funding with a regular donation and was waiting to hear back. </w:t>
      </w:r>
    </w:p>
    <w:p w14:paraId="6AF10232" w14:textId="3AEE2376" w:rsidR="005D1316" w:rsidRPr="001A24E1" w:rsidRDefault="005D1316" w:rsidP="001A24E1">
      <w:pPr>
        <w:ind w:left="-567" w:right="-618"/>
        <w:jc w:val="both"/>
        <w:rPr>
          <w:rStyle w:val="bumpedfont15"/>
          <w:rFonts w:ascii="Times New Roman" w:hAnsi="Times New Roman"/>
          <w:bCs/>
          <w:sz w:val="20"/>
          <w:szCs w:val="20"/>
        </w:rPr>
      </w:pPr>
    </w:p>
    <w:p w14:paraId="5CD343E7" w14:textId="6B6AB8B6" w:rsidR="005D1316" w:rsidRPr="001A24E1" w:rsidRDefault="005D1316" w:rsidP="001A24E1">
      <w:pPr>
        <w:ind w:left="-567" w:right="-618"/>
        <w:jc w:val="both"/>
        <w:rPr>
          <w:rStyle w:val="bumpedfont15"/>
          <w:rFonts w:ascii="Times New Roman" w:hAnsi="Times New Roman"/>
          <w:bCs/>
          <w:sz w:val="20"/>
          <w:szCs w:val="20"/>
        </w:rPr>
      </w:pPr>
      <w:r w:rsidRPr="001A24E1">
        <w:rPr>
          <w:rStyle w:val="bumpedfont15"/>
          <w:rFonts w:ascii="Times New Roman" w:hAnsi="Times New Roman"/>
          <w:b/>
          <w:sz w:val="20"/>
          <w:szCs w:val="20"/>
        </w:rPr>
        <w:t xml:space="preserve">78/21 – Platinum Jubilee Celebration </w:t>
      </w:r>
      <w:r w:rsidRPr="001A24E1">
        <w:rPr>
          <w:rStyle w:val="bumpedfont15"/>
          <w:rFonts w:ascii="Times New Roman" w:hAnsi="Times New Roman"/>
          <w:bCs/>
          <w:sz w:val="20"/>
          <w:szCs w:val="20"/>
        </w:rPr>
        <w:t xml:space="preserve">– </w:t>
      </w:r>
      <w:r w:rsidR="001A24E1" w:rsidRPr="001A24E1">
        <w:rPr>
          <w:rStyle w:val="bumpedfont15"/>
          <w:rFonts w:ascii="Times New Roman" w:hAnsi="Times New Roman"/>
          <w:bCs/>
          <w:sz w:val="20"/>
          <w:szCs w:val="20"/>
        </w:rPr>
        <w:t>som</w:t>
      </w:r>
      <w:r w:rsidRPr="001A24E1">
        <w:rPr>
          <w:rStyle w:val="bumpedfont15"/>
          <w:rFonts w:ascii="Times New Roman" w:hAnsi="Times New Roman"/>
          <w:bCs/>
          <w:sz w:val="20"/>
          <w:szCs w:val="20"/>
        </w:rPr>
        <w:t>e of the councillors had joined a group of residents to plan a community lunch on Sunday 5</w:t>
      </w:r>
      <w:r w:rsidRPr="001A24E1">
        <w:rPr>
          <w:rStyle w:val="bumpedfont15"/>
          <w:rFonts w:ascii="Times New Roman" w:hAnsi="Times New Roman"/>
          <w:bCs/>
          <w:sz w:val="20"/>
          <w:szCs w:val="20"/>
          <w:vertAlign w:val="superscript"/>
        </w:rPr>
        <w:t>th</w:t>
      </w:r>
      <w:r w:rsidRPr="001A24E1">
        <w:rPr>
          <w:rStyle w:val="bumpedfont15"/>
          <w:rFonts w:ascii="Times New Roman" w:hAnsi="Times New Roman"/>
          <w:bCs/>
          <w:sz w:val="20"/>
          <w:szCs w:val="20"/>
        </w:rPr>
        <w:t xml:space="preserve"> June and it was decided that the clerk apply for a small grant to help fund this from the National Lottery Platinum Jubilee fund. MF said that he would be able to donate £375 towards this also. </w:t>
      </w:r>
    </w:p>
    <w:p w14:paraId="2E5BCC1D" w14:textId="77777777" w:rsidR="00DE319E" w:rsidRPr="001A24E1" w:rsidRDefault="00DE319E" w:rsidP="001A24E1">
      <w:pPr>
        <w:ind w:left="-567" w:right="-618"/>
        <w:jc w:val="both"/>
        <w:rPr>
          <w:rFonts w:ascii="Times New Roman" w:hAnsi="Times New Roman"/>
          <w:b/>
          <w:sz w:val="20"/>
          <w:szCs w:val="20"/>
        </w:rPr>
      </w:pPr>
    </w:p>
    <w:p w14:paraId="7C8A664B" w14:textId="1E50AD3F" w:rsidR="005D1316" w:rsidRPr="001A24E1" w:rsidRDefault="005D1316" w:rsidP="001A24E1">
      <w:pPr>
        <w:ind w:left="-567" w:right="-618"/>
        <w:jc w:val="both"/>
        <w:rPr>
          <w:rStyle w:val="bumpedfont15"/>
          <w:rFonts w:ascii="Times New Roman" w:hAnsi="Times New Roman"/>
          <w:bCs/>
          <w:sz w:val="20"/>
          <w:szCs w:val="20"/>
        </w:rPr>
      </w:pPr>
      <w:r w:rsidRPr="001A24E1">
        <w:rPr>
          <w:rFonts w:ascii="Times New Roman" w:hAnsi="Times New Roman"/>
          <w:b/>
          <w:sz w:val="20"/>
          <w:szCs w:val="20"/>
        </w:rPr>
        <w:t>79</w:t>
      </w:r>
      <w:r w:rsidR="00A36631" w:rsidRPr="001A24E1">
        <w:rPr>
          <w:rFonts w:ascii="Times New Roman" w:hAnsi="Times New Roman"/>
          <w:b/>
          <w:sz w:val="20"/>
          <w:szCs w:val="20"/>
        </w:rPr>
        <w:t xml:space="preserve">/21 </w:t>
      </w:r>
      <w:r w:rsidRPr="001A24E1">
        <w:rPr>
          <w:rFonts w:ascii="Times New Roman" w:hAnsi="Times New Roman"/>
          <w:b/>
          <w:sz w:val="20"/>
          <w:szCs w:val="20"/>
        </w:rPr>
        <w:t>–</w:t>
      </w:r>
      <w:r w:rsidR="00A36631" w:rsidRPr="001A24E1">
        <w:rPr>
          <w:rFonts w:ascii="Times New Roman" w:hAnsi="Times New Roman"/>
          <w:b/>
          <w:sz w:val="20"/>
          <w:szCs w:val="20"/>
        </w:rPr>
        <w:t xml:space="preserve"> </w:t>
      </w:r>
      <w:r w:rsidRPr="001A24E1">
        <w:rPr>
          <w:rFonts w:ascii="Times New Roman" w:hAnsi="Times New Roman"/>
          <w:b/>
          <w:sz w:val="20"/>
          <w:szCs w:val="20"/>
        </w:rPr>
        <w:t xml:space="preserve">Planning </w:t>
      </w:r>
      <w:proofErr w:type="gramStart"/>
      <w:r w:rsidRPr="001A24E1">
        <w:rPr>
          <w:rFonts w:ascii="Times New Roman" w:hAnsi="Times New Roman"/>
          <w:b/>
          <w:sz w:val="20"/>
          <w:szCs w:val="20"/>
        </w:rPr>
        <w:t xml:space="preserve">- </w:t>
      </w:r>
      <w:r w:rsidR="00A36631" w:rsidRPr="001A24E1">
        <w:rPr>
          <w:rFonts w:ascii="Times New Roman" w:hAnsi="Times New Roman"/>
          <w:b/>
          <w:sz w:val="20"/>
          <w:szCs w:val="20"/>
        </w:rPr>
        <w:t xml:space="preserve"> </w:t>
      </w:r>
      <w:r w:rsidR="001A24E1" w:rsidRPr="001A24E1">
        <w:rPr>
          <w:rFonts w:ascii="Times New Roman" w:hAnsi="Times New Roman"/>
          <w:bCs/>
          <w:sz w:val="20"/>
          <w:szCs w:val="20"/>
        </w:rPr>
        <w:t>the</w:t>
      </w:r>
      <w:proofErr w:type="gramEnd"/>
      <w:r w:rsidR="001A24E1" w:rsidRPr="001A24E1">
        <w:rPr>
          <w:rFonts w:ascii="Times New Roman" w:hAnsi="Times New Roman"/>
          <w:bCs/>
          <w:sz w:val="20"/>
          <w:szCs w:val="20"/>
        </w:rPr>
        <w:t xml:space="preserve"> following was discussed:</w:t>
      </w:r>
    </w:p>
    <w:tbl>
      <w:tblPr>
        <w:tblStyle w:val="TableGrid"/>
        <w:tblW w:w="9498" w:type="dxa"/>
        <w:tblInd w:w="-572" w:type="dxa"/>
        <w:tblLook w:val="04A0" w:firstRow="1" w:lastRow="0" w:firstColumn="1" w:lastColumn="0" w:noHBand="0" w:noVBand="1"/>
      </w:tblPr>
      <w:tblGrid>
        <w:gridCol w:w="1217"/>
        <w:gridCol w:w="2353"/>
        <w:gridCol w:w="4389"/>
        <w:gridCol w:w="1539"/>
      </w:tblGrid>
      <w:tr w:rsidR="005D1316" w:rsidRPr="001A24E1" w14:paraId="0C7D3802" w14:textId="77777777" w:rsidTr="001A24E1">
        <w:tc>
          <w:tcPr>
            <w:tcW w:w="1075" w:type="dxa"/>
          </w:tcPr>
          <w:p w14:paraId="335347C6" w14:textId="726FF3AE" w:rsidR="005D1316" w:rsidRPr="001A24E1" w:rsidRDefault="005D1316" w:rsidP="001A24E1">
            <w:pPr>
              <w:ind w:right="-618"/>
              <w:jc w:val="both"/>
              <w:rPr>
                <w:rStyle w:val="bumpedfont15"/>
                <w:rFonts w:ascii="Times New Roman" w:hAnsi="Times New Roman"/>
                <w:b/>
                <w:sz w:val="20"/>
                <w:szCs w:val="20"/>
              </w:rPr>
            </w:pPr>
            <w:r w:rsidRPr="001A24E1">
              <w:rPr>
                <w:rStyle w:val="bumpedfont15"/>
                <w:rFonts w:ascii="Times New Roman" w:hAnsi="Times New Roman"/>
                <w:b/>
                <w:sz w:val="20"/>
                <w:szCs w:val="20"/>
              </w:rPr>
              <w:t xml:space="preserve">Application </w:t>
            </w:r>
          </w:p>
        </w:tc>
        <w:tc>
          <w:tcPr>
            <w:tcW w:w="2389" w:type="dxa"/>
          </w:tcPr>
          <w:p w14:paraId="1CF53413" w14:textId="6C628C7C" w:rsidR="005D1316" w:rsidRPr="001A24E1" w:rsidRDefault="005D1316" w:rsidP="001A24E1">
            <w:pPr>
              <w:ind w:right="-618"/>
              <w:jc w:val="both"/>
              <w:rPr>
                <w:rStyle w:val="bumpedfont15"/>
                <w:rFonts w:ascii="Times New Roman" w:hAnsi="Times New Roman"/>
                <w:b/>
                <w:sz w:val="20"/>
                <w:szCs w:val="20"/>
              </w:rPr>
            </w:pPr>
            <w:r w:rsidRPr="001A24E1">
              <w:rPr>
                <w:rStyle w:val="bumpedfont15"/>
                <w:rFonts w:ascii="Times New Roman" w:hAnsi="Times New Roman"/>
                <w:b/>
                <w:sz w:val="20"/>
                <w:szCs w:val="20"/>
              </w:rPr>
              <w:t xml:space="preserve">Location </w:t>
            </w:r>
          </w:p>
        </w:tc>
        <w:tc>
          <w:tcPr>
            <w:tcW w:w="4482" w:type="dxa"/>
          </w:tcPr>
          <w:p w14:paraId="05DB8447" w14:textId="4C70C27B" w:rsidR="005D1316" w:rsidRPr="001A24E1" w:rsidRDefault="005D1316" w:rsidP="001A24E1">
            <w:pPr>
              <w:ind w:right="-618"/>
              <w:jc w:val="both"/>
              <w:rPr>
                <w:rStyle w:val="bumpedfont15"/>
                <w:rFonts w:ascii="Times New Roman" w:hAnsi="Times New Roman"/>
                <w:b/>
                <w:sz w:val="20"/>
                <w:szCs w:val="20"/>
              </w:rPr>
            </w:pPr>
            <w:r w:rsidRPr="001A24E1">
              <w:rPr>
                <w:rStyle w:val="bumpedfont15"/>
                <w:rFonts w:ascii="Times New Roman" w:hAnsi="Times New Roman"/>
                <w:b/>
                <w:sz w:val="20"/>
                <w:szCs w:val="20"/>
              </w:rPr>
              <w:t xml:space="preserve">Proposal </w:t>
            </w:r>
          </w:p>
        </w:tc>
        <w:tc>
          <w:tcPr>
            <w:tcW w:w="1552" w:type="dxa"/>
          </w:tcPr>
          <w:p w14:paraId="516E3893" w14:textId="507D13CA" w:rsidR="005D1316" w:rsidRPr="001A24E1" w:rsidRDefault="005D1316" w:rsidP="001A24E1">
            <w:pPr>
              <w:ind w:right="-618"/>
              <w:jc w:val="both"/>
              <w:rPr>
                <w:rStyle w:val="bumpedfont15"/>
                <w:rFonts w:ascii="Times New Roman" w:hAnsi="Times New Roman"/>
                <w:b/>
                <w:sz w:val="20"/>
                <w:szCs w:val="20"/>
              </w:rPr>
            </w:pPr>
            <w:r w:rsidRPr="001A24E1">
              <w:rPr>
                <w:rStyle w:val="bumpedfont15"/>
                <w:rFonts w:ascii="Times New Roman" w:hAnsi="Times New Roman"/>
                <w:b/>
                <w:sz w:val="20"/>
                <w:szCs w:val="20"/>
              </w:rPr>
              <w:t xml:space="preserve">Comment </w:t>
            </w:r>
          </w:p>
        </w:tc>
      </w:tr>
      <w:tr w:rsidR="005D1316" w:rsidRPr="001A24E1" w14:paraId="62309721" w14:textId="77777777" w:rsidTr="001A24E1">
        <w:tc>
          <w:tcPr>
            <w:tcW w:w="1075" w:type="dxa"/>
          </w:tcPr>
          <w:p w14:paraId="3ADA635E" w14:textId="51EA9B1F" w:rsidR="005D1316" w:rsidRPr="001A24E1" w:rsidRDefault="005D1316" w:rsidP="001A24E1">
            <w:pPr>
              <w:ind w:right="-618"/>
              <w:jc w:val="both"/>
              <w:rPr>
                <w:rStyle w:val="bumpedfont15"/>
                <w:rFonts w:ascii="Times New Roman" w:hAnsi="Times New Roman"/>
                <w:bCs/>
                <w:sz w:val="18"/>
                <w:szCs w:val="18"/>
              </w:rPr>
            </w:pPr>
            <w:r w:rsidRPr="001A24E1">
              <w:rPr>
                <w:rStyle w:val="bumpedfont15"/>
                <w:rFonts w:ascii="Times New Roman" w:hAnsi="Times New Roman"/>
                <w:bCs/>
                <w:sz w:val="18"/>
                <w:szCs w:val="18"/>
              </w:rPr>
              <w:t>22/P/00254</w:t>
            </w:r>
          </w:p>
        </w:tc>
        <w:tc>
          <w:tcPr>
            <w:tcW w:w="2389" w:type="dxa"/>
          </w:tcPr>
          <w:p w14:paraId="5AB73222" w14:textId="77777777" w:rsidR="001A24E1" w:rsidRDefault="005D1316" w:rsidP="001A24E1">
            <w:pPr>
              <w:ind w:right="-618"/>
              <w:jc w:val="both"/>
              <w:rPr>
                <w:rStyle w:val="bumpedfont15"/>
                <w:rFonts w:ascii="Times New Roman" w:hAnsi="Times New Roman"/>
                <w:bCs/>
                <w:sz w:val="18"/>
                <w:szCs w:val="18"/>
              </w:rPr>
            </w:pPr>
            <w:r w:rsidRPr="001A24E1">
              <w:rPr>
                <w:rStyle w:val="bumpedfont15"/>
                <w:rFonts w:ascii="Times New Roman" w:hAnsi="Times New Roman"/>
                <w:bCs/>
                <w:sz w:val="18"/>
                <w:szCs w:val="18"/>
              </w:rPr>
              <w:t xml:space="preserve">Sisyphus, School Lane, </w:t>
            </w:r>
          </w:p>
          <w:p w14:paraId="6722E14A" w14:textId="57866AAC" w:rsidR="005D1316" w:rsidRPr="001A24E1" w:rsidRDefault="005D1316" w:rsidP="001A24E1">
            <w:pPr>
              <w:ind w:right="-618"/>
              <w:jc w:val="both"/>
              <w:rPr>
                <w:rStyle w:val="bumpedfont15"/>
                <w:rFonts w:ascii="Times New Roman" w:hAnsi="Times New Roman"/>
                <w:bCs/>
                <w:sz w:val="18"/>
                <w:szCs w:val="18"/>
              </w:rPr>
            </w:pPr>
            <w:r w:rsidRPr="001A24E1">
              <w:rPr>
                <w:rStyle w:val="bumpedfont15"/>
                <w:rFonts w:ascii="Times New Roman" w:hAnsi="Times New Roman"/>
                <w:bCs/>
                <w:sz w:val="18"/>
                <w:szCs w:val="18"/>
              </w:rPr>
              <w:t xml:space="preserve">Shackleford </w:t>
            </w:r>
          </w:p>
        </w:tc>
        <w:tc>
          <w:tcPr>
            <w:tcW w:w="4482" w:type="dxa"/>
          </w:tcPr>
          <w:p w14:paraId="4029D369" w14:textId="6762AC4A" w:rsidR="005D1316" w:rsidRPr="001A24E1" w:rsidRDefault="005D1316" w:rsidP="001A24E1">
            <w:pPr>
              <w:ind w:right="-618"/>
              <w:jc w:val="both"/>
              <w:rPr>
                <w:rStyle w:val="bumpedfont15"/>
                <w:rFonts w:ascii="Times New Roman" w:hAnsi="Times New Roman"/>
                <w:bCs/>
                <w:sz w:val="18"/>
                <w:szCs w:val="18"/>
              </w:rPr>
            </w:pPr>
            <w:r w:rsidRPr="001A24E1">
              <w:rPr>
                <w:rStyle w:val="bumpedfont15"/>
                <w:rFonts w:ascii="Times New Roman" w:hAnsi="Times New Roman"/>
                <w:bCs/>
                <w:sz w:val="18"/>
                <w:szCs w:val="18"/>
              </w:rPr>
              <w:t xml:space="preserve">Demolition of a double garage to replace the existing garage and the creation of a new vehicular access </w:t>
            </w:r>
          </w:p>
        </w:tc>
        <w:tc>
          <w:tcPr>
            <w:tcW w:w="1552" w:type="dxa"/>
          </w:tcPr>
          <w:p w14:paraId="1FA042D5" w14:textId="6C72EBF8" w:rsidR="005D1316" w:rsidRPr="001A24E1" w:rsidRDefault="005D1316" w:rsidP="001A24E1">
            <w:pPr>
              <w:ind w:right="-618"/>
              <w:jc w:val="both"/>
              <w:rPr>
                <w:rStyle w:val="bumpedfont15"/>
                <w:rFonts w:ascii="Times New Roman" w:hAnsi="Times New Roman"/>
                <w:bCs/>
                <w:sz w:val="18"/>
                <w:szCs w:val="18"/>
              </w:rPr>
            </w:pPr>
            <w:r w:rsidRPr="001A24E1">
              <w:rPr>
                <w:rStyle w:val="bumpedfont15"/>
                <w:rFonts w:ascii="Times New Roman" w:hAnsi="Times New Roman"/>
                <w:bCs/>
                <w:sz w:val="18"/>
                <w:szCs w:val="18"/>
              </w:rPr>
              <w:t xml:space="preserve">No comments </w:t>
            </w:r>
          </w:p>
        </w:tc>
      </w:tr>
    </w:tbl>
    <w:p w14:paraId="36601576" w14:textId="77777777" w:rsidR="005D1316" w:rsidRPr="001A24E1" w:rsidRDefault="005D1316" w:rsidP="001A24E1">
      <w:pPr>
        <w:ind w:right="-618"/>
        <w:jc w:val="both"/>
        <w:rPr>
          <w:rFonts w:ascii="Times New Roman" w:hAnsi="Times New Roman"/>
          <w:b/>
          <w:sz w:val="20"/>
          <w:szCs w:val="20"/>
        </w:rPr>
      </w:pPr>
    </w:p>
    <w:p w14:paraId="2A0ACAE9" w14:textId="78EF0239" w:rsidR="005D1316" w:rsidRPr="001A24E1" w:rsidRDefault="005D1316" w:rsidP="001A24E1">
      <w:pPr>
        <w:ind w:left="-567" w:right="-618"/>
        <w:jc w:val="both"/>
        <w:rPr>
          <w:rStyle w:val="bumpedfont15"/>
          <w:rFonts w:ascii="Times New Roman" w:hAnsi="Times New Roman"/>
          <w:bCs/>
          <w:sz w:val="20"/>
          <w:szCs w:val="20"/>
        </w:rPr>
      </w:pPr>
      <w:r w:rsidRPr="001A24E1">
        <w:rPr>
          <w:rFonts w:ascii="Times New Roman" w:hAnsi="Times New Roman"/>
          <w:b/>
          <w:sz w:val="20"/>
          <w:szCs w:val="20"/>
        </w:rPr>
        <w:t xml:space="preserve">80/22 - Finance </w:t>
      </w:r>
      <w:r w:rsidR="001A24E1">
        <w:rPr>
          <w:rStyle w:val="bumpedfont15"/>
          <w:rFonts w:ascii="Times New Roman" w:hAnsi="Times New Roman"/>
          <w:bCs/>
          <w:sz w:val="20"/>
          <w:szCs w:val="20"/>
        </w:rPr>
        <w:t xml:space="preserve">- </w:t>
      </w:r>
      <w:r w:rsidRPr="001A24E1">
        <w:rPr>
          <w:rStyle w:val="bumpedfont15"/>
          <w:rFonts w:ascii="Times New Roman" w:hAnsi="Times New Roman"/>
          <w:sz w:val="20"/>
          <w:szCs w:val="20"/>
        </w:rPr>
        <w:t xml:space="preserve">the following payments were </w:t>
      </w:r>
      <w:r w:rsidR="001A24E1" w:rsidRPr="001A24E1">
        <w:rPr>
          <w:rStyle w:val="bumpedfont15"/>
          <w:rFonts w:ascii="Times New Roman" w:hAnsi="Times New Roman"/>
          <w:sz w:val="20"/>
          <w:szCs w:val="20"/>
        </w:rPr>
        <w:t>approved,</w:t>
      </w:r>
      <w:r w:rsidRPr="001A24E1">
        <w:rPr>
          <w:rStyle w:val="bumpedfont15"/>
          <w:rFonts w:ascii="Times New Roman" w:hAnsi="Times New Roman"/>
          <w:sz w:val="20"/>
          <w:szCs w:val="20"/>
        </w:rPr>
        <w:t xml:space="preserve"> and cheques signed where necessary:</w:t>
      </w:r>
    </w:p>
    <w:tbl>
      <w:tblPr>
        <w:tblW w:w="94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
        <w:gridCol w:w="969"/>
        <w:gridCol w:w="4266"/>
        <w:gridCol w:w="805"/>
        <w:gridCol w:w="2580"/>
      </w:tblGrid>
      <w:tr w:rsidR="005D1316" w:rsidRPr="001A24E1" w14:paraId="67A56D57" w14:textId="77777777" w:rsidTr="001A24E1">
        <w:tc>
          <w:tcPr>
            <w:tcW w:w="878" w:type="dxa"/>
            <w:shd w:val="clear" w:color="auto" w:fill="auto"/>
          </w:tcPr>
          <w:p w14:paraId="7B17249B" w14:textId="77777777" w:rsidR="005D1316" w:rsidRPr="001A24E1" w:rsidRDefault="005D1316" w:rsidP="001A24E1">
            <w:pPr>
              <w:ind w:right="-618"/>
              <w:jc w:val="both"/>
              <w:rPr>
                <w:rStyle w:val="s10"/>
                <w:rFonts w:ascii="Times New Roman" w:hAnsi="Times New Roman"/>
                <w:b/>
                <w:sz w:val="20"/>
                <w:szCs w:val="20"/>
              </w:rPr>
            </w:pPr>
            <w:r w:rsidRPr="001A24E1">
              <w:rPr>
                <w:rStyle w:val="s10"/>
                <w:rFonts w:ascii="Times New Roman" w:hAnsi="Times New Roman"/>
                <w:b/>
                <w:sz w:val="20"/>
                <w:szCs w:val="20"/>
              </w:rPr>
              <w:t>Date</w:t>
            </w:r>
          </w:p>
        </w:tc>
        <w:tc>
          <w:tcPr>
            <w:tcW w:w="969" w:type="dxa"/>
            <w:shd w:val="clear" w:color="auto" w:fill="auto"/>
          </w:tcPr>
          <w:p w14:paraId="41E457F4" w14:textId="77777777" w:rsidR="005D1316" w:rsidRPr="001A24E1" w:rsidRDefault="005D1316" w:rsidP="001A24E1">
            <w:pPr>
              <w:ind w:right="-618"/>
              <w:jc w:val="both"/>
              <w:rPr>
                <w:rStyle w:val="s10"/>
                <w:rFonts w:ascii="Times New Roman" w:hAnsi="Times New Roman"/>
                <w:b/>
                <w:sz w:val="20"/>
                <w:szCs w:val="20"/>
              </w:rPr>
            </w:pPr>
            <w:r w:rsidRPr="001A24E1">
              <w:rPr>
                <w:rStyle w:val="s10"/>
                <w:rFonts w:ascii="Times New Roman" w:hAnsi="Times New Roman"/>
                <w:b/>
                <w:sz w:val="20"/>
                <w:szCs w:val="20"/>
              </w:rPr>
              <w:t>Amount</w:t>
            </w:r>
          </w:p>
        </w:tc>
        <w:tc>
          <w:tcPr>
            <w:tcW w:w="4266" w:type="dxa"/>
            <w:shd w:val="clear" w:color="auto" w:fill="auto"/>
          </w:tcPr>
          <w:p w14:paraId="700EF90A" w14:textId="77777777" w:rsidR="005D1316" w:rsidRPr="001A24E1" w:rsidRDefault="005D1316" w:rsidP="001A24E1">
            <w:pPr>
              <w:ind w:right="-618"/>
              <w:jc w:val="both"/>
              <w:rPr>
                <w:rStyle w:val="s10"/>
                <w:rFonts w:ascii="Times New Roman" w:hAnsi="Times New Roman"/>
                <w:b/>
                <w:sz w:val="20"/>
                <w:szCs w:val="20"/>
              </w:rPr>
            </w:pPr>
            <w:r w:rsidRPr="001A24E1">
              <w:rPr>
                <w:rStyle w:val="s10"/>
                <w:rFonts w:ascii="Times New Roman" w:hAnsi="Times New Roman"/>
                <w:b/>
                <w:sz w:val="20"/>
                <w:szCs w:val="20"/>
              </w:rPr>
              <w:t>Reason for expenditure</w:t>
            </w:r>
          </w:p>
        </w:tc>
        <w:tc>
          <w:tcPr>
            <w:tcW w:w="805" w:type="dxa"/>
            <w:shd w:val="clear" w:color="auto" w:fill="auto"/>
          </w:tcPr>
          <w:p w14:paraId="0974E6D4" w14:textId="77777777" w:rsidR="005D1316" w:rsidRPr="001A24E1" w:rsidRDefault="005D1316" w:rsidP="001A24E1">
            <w:pPr>
              <w:ind w:right="-618"/>
              <w:jc w:val="both"/>
              <w:rPr>
                <w:rStyle w:val="s10"/>
                <w:rFonts w:ascii="Times New Roman" w:hAnsi="Times New Roman"/>
                <w:b/>
                <w:sz w:val="20"/>
                <w:szCs w:val="20"/>
              </w:rPr>
            </w:pPr>
            <w:r w:rsidRPr="001A24E1">
              <w:rPr>
                <w:rStyle w:val="s10"/>
                <w:rFonts w:ascii="Times New Roman" w:hAnsi="Times New Roman"/>
                <w:b/>
                <w:sz w:val="20"/>
                <w:szCs w:val="20"/>
              </w:rPr>
              <w:t>VAT</w:t>
            </w:r>
          </w:p>
        </w:tc>
        <w:tc>
          <w:tcPr>
            <w:tcW w:w="2580" w:type="dxa"/>
            <w:shd w:val="clear" w:color="auto" w:fill="auto"/>
          </w:tcPr>
          <w:p w14:paraId="64C7FF99" w14:textId="77777777" w:rsidR="005D1316" w:rsidRPr="001A24E1" w:rsidRDefault="005D1316" w:rsidP="001A24E1">
            <w:pPr>
              <w:ind w:right="-618"/>
              <w:jc w:val="both"/>
              <w:rPr>
                <w:rStyle w:val="s10"/>
                <w:rFonts w:ascii="Times New Roman" w:hAnsi="Times New Roman"/>
                <w:b/>
                <w:sz w:val="20"/>
                <w:szCs w:val="20"/>
              </w:rPr>
            </w:pPr>
            <w:r w:rsidRPr="001A24E1">
              <w:rPr>
                <w:rStyle w:val="s10"/>
                <w:rFonts w:ascii="Times New Roman" w:hAnsi="Times New Roman"/>
                <w:b/>
                <w:sz w:val="20"/>
                <w:szCs w:val="20"/>
              </w:rPr>
              <w:t>Payee</w:t>
            </w:r>
          </w:p>
        </w:tc>
      </w:tr>
      <w:tr w:rsidR="005D1316" w:rsidRPr="001A24E1" w14:paraId="4BB772E4" w14:textId="77777777" w:rsidTr="001A24E1">
        <w:tc>
          <w:tcPr>
            <w:tcW w:w="878" w:type="dxa"/>
            <w:shd w:val="clear" w:color="auto" w:fill="auto"/>
          </w:tcPr>
          <w:p w14:paraId="50609DDD"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1/2/22</w:t>
            </w:r>
          </w:p>
        </w:tc>
        <w:tc>
          <w:tcPr>
            <w:tcW w:w="969" w:type="dxa"/>
            <w:shd w:val="clear" w:color="auto" w:fill="auto"/>
          </w:tcPr>
          <w:p w14:paraId="2594F969"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£9.95</w:t>
            </w:r>
          </w:p>
        </w:tc>
        <w:tc>
          <w:tcPr>
            <w:tcW w:w="4266" w:type="dxa"/>
            <w:shd w:val="clear" w:color="auto" w:fill="auto"/>
          </w:tcPr>
          <w:p w14:paraId="5F30E79E"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Website fee</w:t>
            </w:r>
          </w:p>
        </w:tc>
        <w:tc>
          <w:tcPr>
            <w:tcW w:w="805" w:type="dxa"/>
            <w:shd w:val="clear" w:color="auto" w:fill="auto"/>
          </w:tcPr>
          <w:p w14:paraId="72327442"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1.66</w:t>
            </w:r>
          </w:p>
        </w:tc>
        <w:tc>
          <w:tcPr>
            <w:tcW w:w="2580" w:type="dxa"/>
            <w:shd w:val="clear" w:color="auto" w:fill="auto"/>
          </w:tcPr>
          <w:p w14:paraId="14A2FC58"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34SP</w:t>
            </w:r>
          </w:p>
        </w:tc>
      </w:tr>
      <w:tr w:rsidR="005D1316" w:rsidRPr="001A24E1" w14:paraId="773E117B" w14:textId="77777777" w:rsidTr="001A24E1">
        <w:tc>
          <w:tcPr>
            <w:tcW w:w="878" w:type="dxa"/>
            <w:shd w:val="clear" w:color="auto" w:fill="auto"/>
          </w:tcPr>
          <w:p w14:paraId="57BF7423"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1/03/22</w:t>
            </w:r>
          </w:p>
        </w:tc>
        <w:tc>
          <w:tcPr>
            <w:tcW w:w="969" w:type="dxa"/>
            <w:shd w:val="clear" w:color="auto" w:fill="auto"/>
          </w:tcPr>
          <w:p w14:paraId="66D73E5A"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£9.95</w:t>
            </w:r>
          </w:p>
        </w:tc>
        <w:tc>
          <w:tcPr>
            <w:tcW w:w="4266" w:type="dxa"/>
            <w:shd w:val="clear" w:color="auto" w:fill="auto"/>
          </w:tcPr>
          <w:p w14:paraId="6A7FE227"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Website fee</w:t>
            </w:r>
          </w:p>
        </w:tc>
        <w:tc>
          <w:tcPr>
            <w:tcW w:w="805" w:type="dxa"/>
            <w:shd w:val="clear" w:color="auto" w:fill="auto"/>
          </w:tcPr>
          <w:p w14:paraId="4713DBBE"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1.66</w:t>
            </w:r>
          </w:p>
        </w:tc>
        <w:tc>
          <w:tcPr>
            <w:tcW w:w="2580" w:type="dxa"/>
            <w:shd w:val="clear" w:color="auto" w:fill="auto"/>
          </w:tcPr>
          <w:p w14:paraId="5FE1DF3D"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34SP</w:t>
            </w:r>
          </w:p>
        </w:tc>
      </w:tr>
      <w:tr w:rsidR="005D1316" w:rsidRPr="001A24E1" w14:paraId="09C7F1F8" w14:textId="77777777" w:rsidTr="001A24E1">
        <w:tc>
          <w:tcPr>
            <w:tcW w:w="878" w:type="dxa"/>
            <w:shd w:val="clear" w:color="auto" w:fill="auto"/>
          </w:tcPr>
          <w:p w14:paraId="23319239"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14/3/22</w:t>
            </w:r>
          </w:p>
        </w:tc>
        <w:tc>
          <w:tcPr>
            <w:tcW w:w="969" w:type="dxa"/>
            <w:shd w:val="clear" w:color="auto" w:fill="auto"/>
          </w:tcPr>
          <w:p w14:paraId="3FC355F8"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£8</w:t>
            </w:r>
            <w:r w:rsidRPr="001A24E1">
              <w:rPr>
                <w:rStyle w:val="s10"/>
                <w:sz w:val="18"/>
                <w:szCs w:val="18"/>
              </w:rPr>
              <w:t>3.39</w:t>
            </w:r>
          </w:p>
        </w:tc>
        <w:tc>
          <w:tcPr>
            <w:tcW w:w="4266" w:type="dxa"/>
            <w:shd w:val="clear" w:color="auto" w:fill="auto"/>
          </w:tcPr>
          <w:p w14:paraId="43C5ECF3" w14:textId="77777777" w:rsidR="005D1316" w:rsidRPr="001A24E1" w:rsidRDefault="005D1316" w:rsidP="001A24E1">
            <w:pPr>
              <w:ind w:right="-618"/>
              <w:jc w:val="both"/>
              <w:rPr>
                <w:rStyle w:val="s10"/>
                <w:rFonts w:ascii="Times New Roman" w:hAnsi="Times New Roman"/>
                <w:sz w:val="18"/>
                <w:szCs w:val="18"/>
              </w:rPr>
            </w:pPr>
            <w:r w:rsidRPr="001A24E1">
              <w:rPr>
                <w:rStyle w:val="s10"/>
                <w:rFonts w:ascii="Times New Roman" w:hAnsi="Times New Roman"/>
                <w:bCs/>
                <w:sz w:val="18"/>
                <w:szCs w:val="18"/>
              </w:rPr>
              <w:t>C</w:t>
            </w:r>
            <w:r w:rsidRPr="001A24E1">
              <w:rPr>
                <w:rStyle w:val="s10"/>
                <w:rFonts w:ascii="Times New Roman" w:hAnsi="Times New Roman"/>
                <w:sz w:val="18"/>
                <w:szCs w:val="18"/>
              </w:rPr>
              <w:t>lerk’s expenses</w:t>
            </w:r>
          </w:p>
        </w:tc>
        <w:tc>
          <w:tcPr>
            <w:tcW w:w="805" w:type="dxa"/>
            <w:shd w:val="clear" w:color="auto" w:fill="auto"/>
          </w:tcPr>
          <w:p w14:paraId="1B2008A9"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0</w:t>
            </w:r>
          </w:p>
        </w:tc>
        <w:tc>
          <w:tcPr>
            <w:tcW w:w="2580" w:type="dxa"/>
            <w:shd w:val="clear" w:color="auto" w:fill="auto"/>
          </w:tcPr>
          <w:p w14:paraId="36F901D4"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 xml:space="preserve">Kate Lingard </w:t>
            </w:r>
          </w:p>
        </w:tc>
      </w:tr>
      <w:tr w:rsidR="005D1316" w:rsidRPr="001A24E1" w14:paraId="03107C3F" w14:textId="77777777" w:rsidTr="001A24E1">
        <w:tc>
          <w:tcPr>
            <w:tcW w:w="878" w:type="dxa"/>
            <w:shd w:val="clear" w:color="auto" w:fill="auto"/>
          </w:tcPr>
          <w:p w14:paraId="569A634D" w14:textId="77777777" w:rsidR="005D1316" w:rsidRPr="001A24E1" w:rsidRDefault="005D1316" w:rsidP="001A24E1">
            <w:pPr>
              <w:ind w:right="-618"/>
              <w:jc w:val="both"/>
              <w:rPr>
                <w:rStyle w:val="s10"/>
                <w:rFonts w:ascii="Times New Roman" w:hAnsi="Times New Roman"/>
                <w:bCs/>
                <w:sz w:val="18"/>
                <w:szCs w:val="18"/>
              </w:rPr>
            </w:pPr>
            <w:r w:rsidRPr="001A24E1">
              <w:rPr>
                <w:rStyle w:val="s10"/>
                <w:sz w:val="18"/>
                <w:szCs w:val="18"/>
              </w:rPr>
              <w:t>14/3/22</w:t>
            </w:r>
          </w:p>
        </w:tc>
        <w:tc>
          <w:tcPr>
            <w:tcW w:w="969" w:type="dxa"/>
            <w:shd w:val="clear" w:color="auto" w:fill="auto"/>
          </w:tcPr>
          <w:p w14:paraId="7BE06141"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w:t>
            </w:r>
            <w:r w:rsidRPr="001A24E1">
              <w:rPr>
                <w:rStyle w:val="s10"/>
                <w:sz w:val="18"/>
                <w:szCs w:val="18"/>
              </w:rPr>
              <w:t>25</w:t>
            </w:r>
          </w:p>
        </w:tc>
        <w:tc>
          <w:tcPr>
            <w:tcW w:w="4266" w:type="dxa"/>
            <w:shd w:val="clear" w:color="auto" w:fill="auto"/>
          </w:tcPr>
          <w:p w14:paraId="69FFE41C"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H</w:t>
            </w:r>
            <w:r w:rsidRPr="001A24E1">
              <w:rPr>
                <w:rStyle w:val="s10"/>
                <w:sz w:val="18"/>
                <w:szCs w:val="18"/>
              </w:rPr>
              <w:t xml:space="preserve">all hire </w:t>
            </w:r>
          </w:p>
        </w:tc>
        <w:tc>
          <w:tcPr>
            <w:tcW w:w="805" w:type="dxa"/>
            <w:shd w:val="clear" w:color="auto" w:fill="auto"/>
          </w:tcPr>
          <w:p w14:paraId="18DEFCC9"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0</w:t>
            </w:r>
          </w:p>
        </w:tc>
        <w:tc>
          <w:tcPr>
            <w:tcW w:w="2580" w:type="dxa"/>
            <w:shd w:val="clear" w:color="auto" w:fill="auto"/>
          </w:tcPr>
          <w:p w14:paraId="3D94731A" w14:textId="77777777" w:rsidR="005D1316" w:rsidRPr="001A24E1" w:rsidRDefault="005D1316" w:rsidP="001A24E1">
            <w:pPr>
              <w:ind w:right="-618"/>
              <w:jc w:val="both"/>
              <w:rPr>
                <w:rStyle w:val="s10"/>
                <w:rFonts w:ascii="Times New Roman" w:hAnsi="Times New Roman"/>
                <w:bCs/>
                <w:sz w:val="18"/>
                <w:szCs w:val="18"/>
              </w:rPr>
            </w:pPr>
            <w:r w:rsidRPr="001A24E1">
              <w:rPr>
                <w:rStyle w:val="s10"/>
                <w:rFonts w:ascii="Times New Roman" w:hAnsi="Times New Roman"/>
                <w:bCs/>
                <w:sz w:val="18"/>
                <w:szCs w:val="18"/>
              </w:rPr>
              <w:t xml:space="preserve">Shackleford centre </w:t>
            </w:r>
          </w:p>
        </w:tc>
      </w:tr>
    </w:tbl>
    <w:p w14:paraId="15247137" w14:textId="77777777" w:rsidR="001A24E1" w:rsidRDefault="005D1316" w:rsidP="001A24E1">
      <w:pPr>
        <w:pStyle w:val="s23"/>
        <w:spacing w:before="0" w:beforeAutospacing="0" w:after="0" w:afterAutospacing="0"/>
        <w:ind w:left="-567" w:right="-618"/>
        <w:jc w:val="both"/>
        <w:rPr>
          <w:rStyle w:val="bumpedfont15"/>
          <w:bCs/>
          <w:sz w:val="20"/>
          <w:szCs w:val="20"/>
        </w:rPr>
      </w:pPr>
      <w:r w:rsidRPr="001A24E1">
        <w:rPr>
          <w:rStyle w:val="bumpedfont15"/>
          <w:b/>
          <w:sz w:val="20"/>
          <w:szCs w:val="20"/>
        </w:rPr>
        <w:t>80</w:t>
      </w:r>
      <w:r w:rsidR="00905597" w:rsidRPr="001A24E1">
        <w:rPr>
          <w:rStyle w:val="bumpedfont15"/>
          <w:b/>
          <w:sz w:val="20"/>
          <w:szCs w:val="20"/>
        </w:rPr>
        <w:t xml:space="preserve">/21 - </w:t>
      </w:r>
      <w:r w:rsidR="00A36631" w:rsidRPr="001A24E1">
        <w:rPr>
          <w:rStyle w:val="bumpedfont15"/>
          <w:b/>
          <w:sz w:val="20"/>
          <w:szCs w:val="20"/>
        </w:rPr>
        <w:t xml:space="preserve">Other Correspondence – </w:t>
      </w:r>
      <w:r w:rsidRPr="001A24E1">
        <w:rPr>
          <w:rStyle w:val="bumpedfont15"/>
          <w:bCs/>
          <w:sz w:val="20"/>
          <w:szCs w:val="20"/>
        </w:rPr>
        <w:t xml:space="preserve">the council had received a letter from the Air Ambulance charity for Surrey Sussex and Kent and decided to send a donation of £250. </w:t>
      </w:r>
    </w:p>
    <w:p w14:paraId="63EC85D6" w14:textId="4AC5F4C8" w:rsidR="00903503" w:rsidRPr="001A24E1" w:rsidRDefault="005D1316" w:rsidP="001A24E1">
      <w:pPr>
        <w:pStyle w:val="s23"/>
        <w:spacing w:before="0" w:beforeAutospacing="0" w:after="0" w:afterAutospacing="0"/>
        <w:ind w:left="-567" w:right="-618"/>
        <w:jc w:val="both"/>
        <w:rPr>
          <w:rStyle w:val="bumpedfont15"/>
          <w:bCs/>
          <w:sz w:val="20"/>
          <w:szCs w:val="20"/>
        </w:rPr>
      </w:pPr>
      <w:r w:rsidRPr="001A24E1">
        <w:rPr>
          <w:rStyle w:val="bumpedfont15"/>
          <w:b/>
          <w:sz w:val="20"/>
          <w:szCs w:val="20"/>
        </w:rPr>
        <w:t>81</w:t>
      </w:r>
      <w:r w:rsidR="00A36631" w:rsidRPr="001A24E1">
        <w:rPr>
          <w:rStyle w:val="bumpedfont15"/>
          <w:b/>
          <w:sz w:val="20"/>
          <w:szCs w:val="20"/>
        </w:rPr>
        <w:t xml:space="preserve">/21 - Next meetings: </w:t>
      </w:r>
      <w:r w:rsidR="00A36631" w:rsidRPr="001A24E1">
        <w:rPr>
          <w:rStyle w:val="bumpedfont15"/>
          <w:b/>
          <w:sz w:val="20"/>
          <w:szCs w:val="20"/>
        </w:rPr>
        <w:tab/>
      </w:r>
      <w:r w:rsidR="00A36631" w:rsidRPr="001A24E1">
        <w:rPr>
          <w:b/>
          <w:sz w:val="20"/>
          <w:szCs w:val="20"/>
        </w:rPr>
        <w:t>Monday 9</w:t>
      </w:r>
      <w:r w:rsidR="00A36631" w:rsidRPr="001A24E1">
        <w:rPr>
          <w:b/>
          <w:sz w:val="20"/>
          <w:szCs w:val="20"/>
          <w:vertAlign w:val="superscript"/>
        </w:rPr>
        <w:t>th</w:t>
      </w:r>
      <w:r w:rsidR="00A36631" w:rsidRPr="001A24E1">
        <w:rPr>
          <w:b/>
          <w:sz w:val="20"/>
          <w:szCs w:val="20"/>
        </w:rPr>
        <w:t xml:space="preserve"> May</w:t>
      </w:r>
      <w:r w:rsidR="001A24E1">
        <w:rPr>
          <w:b/>
          <w:sz w:val="20"/>
          <w:szCs w:val="20"/>
        </w:rPr>
        <w:t xml:space="preserve">, </w:t>
      </w:r>
      <w:r w:rsidR="00A36631" w:rsidRPr="001A24E1">
        <w:rPr>
          <w:b/>
          <w:sz w:val="20"/>
          <w:szCs w:val="20"/>
        </w:rPr>
        <w:t>Monday 4</w:t>
      </w:r>
      <w:r w:rsidR="00A36631" w:rsidRPr="001A24E1">
        <w:rPr>
          <w:b/>
          <w:sz w:val="20"/>
          <w:szCs w:val="20"/>
          <w:vertAlign w:val="superscript"/>
        </w:rPr>
        <w:t>th</w:t>
      </w:r>
      <w:r w:rsidR="00A36631" w:rsidRPr="001A24E1">
        <w:rPr>
          <w:b/>
          <w:sz w:val="20"/>
          <w:szCs w:val="20"/>
        </w:rPr>
        <w:t xml:space="preserve"> July</w:t>
      </w:r>
      <w:r w:rsidR="001A24E1">
        <w:rPr>
          <w:b/>
          <w:sz w:val="20"/>
          <w:szCs w:val="20"/>
        </w:rPr>
        <w:t xml:space="preserve">, </w:t>
      </w:r>
      <w:r w:rsidR="00A36631" w:rsidRPr="001A24E1">
        <w:rPr>
          <w:b/>
          <w:sz w:val="20"/>
          <w:szCs w:val="20"/>
        </w:rPr>
        <w:t>Monday 12</w:t>
      </w:r>
      <w:r w:rsidR="00A36631" w:rsidRPr="001A24E1">
        <w:rPr>
          <w:b/>
          <w:sz w:val="20"/>
          <w:szCs w:val="20"/>
          <w:vertAlign w:val="superscript"/>
        </w:rPr>
        <w:t>th</w:t>
      </w:r>
      <w:r w:rsidR="00A36631" w:rsidRPr="001A24E1">
        <w:rPr>
          <w:b/>
          <w:sz w:val="20"/>
          <w:szCs w:val="20"/>
        </w:rPr>
        <w:t xml:space="preserve"> September</w:t>
      </w:r>
      <w:r w:rsidR="001A24E1">
        <w:rPr>
          <w:b/>
          <w:sz w:val="20"/>
          <w:szCs w:val="20"/>
        </w:rPr>
        <w:t xml:space="preserve"> and </w:t>
      </w:r>
      <w:r w:rsidR="00A36631" w:rsidRPr="001A24E1">
        <w:rPr>
          <w:b/>
          <w:sz w:val="20"/>
          <w:szCs w:val="20"/>
        </w:rPr>
        <w:t>Monday 14</w:t>
      </w:r>
      <w:r w:rsidR="00A36631" w:rsidRPr="001A24E1">
        <w:rPr>
          <w:b/>
          <w:sz w:val="20"/>
          <w:szCs w:val="20"/>
          <w:vertAlign w:val="superscript"/>
        </w:rPr>
        <w:t>th</w:t>
      </w:r>
      <w:r w:rsidR="00A36631" w:rsidRPr="001A24E1">
        <w:rPr>
          <w:b/>
          <w:sz w:val="20"/>
          <w:szCs w:val="20"/>
        </w:rPr>
        <w:t xml:space="preserve"> November </w:t>
      </w:r>
      <w:r w:rsidR="00A36631" w:rsidRPr="001A24E1">
        <w:rPr>
          <w:b/>
          <w:sz w:val="20"/>
          <w:szCs w:val="20"/>
        </w:rPr>
        <w:tab/>
      </w:r>
      <w:r w:rsidR="00A36631" w:rsidRPr="001A24E1">
        <w:rPr>
          <w:b/>
          <w:sz w:val="20"/>
          <w:szCs w:val="20"/>
        </w:rPr>
        <w:tab/>
      </w:r>
      <w:r w:rsidR="00A36631" w:rsidRPr="001A24E1">
        <w:rPr>
          <w:b/>
          <w:sz w:val="20"/>
          <w:szCs w:val="20"/>
        </w:rPr>
        <w:tab/>
      </w:r>
      <w:r w:rsidR="001A24E1">
        <w:rPr>
          <w:b/>
          <w:sz w:val="20"/>
          <w:szCs w:val="20"/>
        </w:rPr>
        <w:tab/>
      </w:r>
      <w:r w:rsidR="001A24E1">
        <w:rPr>
          <w:b/>
          <w:sz w:val="20"/>
          <w:szCs w:val="20"/>
        </w:rPr>
        <w:tab/>
      </w:r>
      <w:r w:rsidR="001A24E1">
        <w:rPr>
          <w:b/>
          <w:sz w:val="20"/>
          <w:szCs w:val="20"/>
        </w:rPr>
        <w:tab/>
      </w:r>
      <w:r w:rsidR="001A24E1">
        <w:rPr>
          <w:b/>
          <w:sz w:val="20"/>
          <w:szCs w:val="20"/>
        </w:rPr>
        <w:tab/>
      </w:r>
      <w:r w:rsidR="001A24E1">
        <w:rPr>
          <w:b/>
          <w:sz w:val="20"/>
          <w:szCs w:val="20"/>
        </w:rPr>
        <w:tab/>
      </w:r>
      <w:r w:rsidR="001A24E1">
        <w:rPr>
          <w:b/>
          <w:sz w:val="20"/>
          <w:szCs w:val="20"/>
        </w:rPr>
        <w:tab/>
      </w:r>
      <w:r w:rsidR="001A24E1">
        <w:rPr>
          <w:b/>
          <w:sz w:val="20"/>
          <w:szCs w:val="20"/>
        </w:rPr>
        <w:tab/>
      </w:r>
      <w:r w:rsidR="001A24E1">
        <w:rPr>
          <w:b/>
          <w:sz w:val="20"/>
          <w:szCs w:val="20"/>
        </w:rPr>
        <w:tab/>
      </w:r>
      <w:r w:rsidR="001A24E1">
        <w:rPr>
          <w:b/>
          <w:sz w:val="20"/>
          <w:szCs w:val="20"/>
        </w:rPr>
        <w:tab/>
      </w:r>
      <w:r w:rsidR="00A36631" w:rsidRPr="001A24E1">
        <w:rPr>
          <w:b/>
          <w:sz w:val="20"/>
          <w:szCs w:val="20"/>
        </w:rPr>
        <w:t>DATED</w:t>
      </w:r>
      <w:r w:rsidR="00A36631" w:rsidRPr="001A24E1">
        <w:rPr>
          <w:sz w:val="20"/>
          <w:szCs w:val="20"/>
        </w:rPr>
        <w:t xml:space="preserve"> </w:t>
      </w:r>
      <w:r w:rsidRPr="001A24E1">
        <w:rPr>
          <w:sz w:val="20"/>
          <w:szCs w:val="20"/>
        </w:rPr>
        <w:t xml:space="preserve">15 March </w:t>
      </w:r>
      <w:r w:rsidR="00A36631" w:rsidRPr="001A24E1">
        <w:rPr>
          <w:sz w:val="20"/>
          <w:szCs w:val="20"/>
        </w:rPr>
        <w:t>202</w:t>
      </w:r>
      <w:r w:rsidR="0074076E" w:rsidRPr="001A24E1">
        <w:rPr>
          <w:sz w:val="20"/>
          <w:szCs w:val="20"/>
        </w:rPr>
        <w:t>2</w:t>
      </w:r>
    </w:p>
    <w:sectPr w:rsidR="00903503" w:rsidRPr="001A24E1" w:rsidSect="001A24E1">
      <w:pgSz w:w="11906" w:h="16838"/>
      <w:pgMar w:top="33" w:right="1797" w:bottom="142"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992E6" w14:textId="77777777" w:rsidR="00BD7F5E" w:rsidRDefault="00BD7F5E" w:rsidP="00A97CF1">
      <w:r>
        <w:separator/>
      </w:r>
    </w:p>
  </w:endnote>
  <w:endnote w:type="continuationSeparator" w:id="0">
    <w:p w14:paraId="2B8F65E1" w14:textId="77777777" w:rsidR="00BD7F5E" w:rsidRDefault="00BD7F5E"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05DC2" w14:textId="77777777" w:rsidR="00BD7F5E" w:rsidRDefault="00BD7F5E" w:rsidP="00A97CF1">
      <w:r>
        <w:separator/>
      </w:r>
    </w:p>
  </w:footnote>
  <w:footnote w:type="continuationSeparator" w:id="0">
    <w:p w14:paraId="5B8A04BA" w14:textId="77777777" w:rsidR="00BD7F5E" w:rsidRDefault="00BD7F5E"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0"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1"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2"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4"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7"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1"/>
  </w:num>
  <w:num w:numId="2">
    <w:abstractNumId w:val="8"/>
  </w:num>
  <w:num w:numId="3">
    <w:abstractNumId w:val="9"/>
  </w:num>
  <w:num w:numId="4">
    <w:abstractNumId w:val="1"/>
  </w:num>
  <w:num w:numId="5">
    <w:abstractNumId w:val="16"/>
  </w:num>
  <w:num w:numId="6">
    <w:abstractNumId w:val="5"/>
  </w:num>
  <w:num w:numId="7">
    <w:abstractNumId w:val="13"/>
  </w:num>
  <w:num w:numId="8">
    <w:abstractNumId w:val="3"/>
  </w:num>
  <w:num w:numId="9">
    <w:abstractNumId w:val="15"/>
  </w:num>
  <w:num w:numId="10">
    <w:abstractNumId w:val="0"/>
  </w:num>
  <w:num w:numId="11">
    <w:abstractNumId w:val="7"/>
  </w:num>
  <w:num w:numId="12">
    <w:abstractNumId w:val="6"/>
  </w:num>
  <w:num w:numId="13">
    <w:abstractNumId w:val="2"/>
  </w:num>
  <w:num w:numId="14">
    <w:abstractNumId w:val="17"/>
  </w:num>
  <w:num w:numId="15">
    <w:abstractNumId w:val="4"/>
  </w:num>
  <w:num w:numId="16">
    <w:abstractNumId w:val="1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4ED0"/>
    <w:rsid w:val="0001034E"/>
    <w:rsid w:val="00024499"/>
    <w:rsid w:val="00027BBC"/>
    <w:rsid w:val="00033736"/>
    <w:rsid w:val="00036CF5"/>
    <w:rsid w:val="00042A9E"/>
    <w:rsid w:val="00061E46"/>
    <w:rsid w:val="00081C08"/>
    <w:rsid w:val="00090003"/>
    <w:rsid w:val="000A3545"/>
    <w:rsid w:val="000A355F"/>
    <w:rsid w:val="000A436A"/>
    <w:rsid w:val="000B5B05"/>
    <w:rsid w:val="000C6A27"/>
    <w:rsid w:val="000D5C3A"/>
    <w:rsid w:val="000E4E40"/>
    <w:rsid w:val="00102D8E"/>
    <w:rsid w:val="001045EA"/>
    <w:rsid w:val="00124DB2"/>
    <w:rsid w:val="00166F0D"/>
    <w:rsid w:val="00167056"/>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B6D62"/>
    <w:rsid w:val="002C3647"/>
    <w:rsid w:val="002C3A32"/>
    <w:rsid w:val="002E165E"/>
    <w:rsid w:val="002E4444"/>
    <w:rsid w:val="00314A27"/>
    <w:rsid w:val="00334C4D"/>
    <w:rsid w:val="00335294"/>
    <w:rsid w:val="00346BA3"/>
    <w:rsid w:val="00347277"/>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522C8"/>
    <w:rsid w:val="00455294"/>
    <w:rsid w:val="00457213"/>
    <w:rsid w:val="0047118E"/>
    <w:rsid w:val="004731A3"/>
    <w:rsid w:val="00482F93"/>
    <w:rsid w:val="004A2B1E"/>
    <w:rsid w:val="004A66E9"/>
    <w:rsid w:val="004B00BD"/>
    <w:rsid w:val="004B4B3B"/>
    <w:rsid w:val="004C29B7"/>
    <w:rsid w:val="004C3C39"/>
    <w:rsid w:val="004C7765"/>
    <w:rsid w:val="004D21A1"/>
    <w:rsid w:val="004D5368"/>
    <w:rsid w:val="005057D2"/>
    <w:rsid w:val="0050592C"/>
    <w:rsid w:val="005219F7"/>
    <w:rsid w:val="005222AF"/>
    <w:rsid w:val="00527169"/>
    <w:rsid w:val="0055139D"/>
    <w:rsid w:val="0055423D"/>
    <w:rsid w:val="00555F0B"/>
    <w:rsid w:val="00563443"/>
    <w:rsid w:val="005675A7"/>
    <w:rsid w:val="005724D7"/>
    <w:rsid w:val="00575536"/>
    <w:rsid w:val="00576380"/>
    <w:rsid w:val="00591F58"/>
    <w:rsid w:val="00592944"/>
    <w:rsid w:val="00594855"/>
    <w:rsid w:val="005A6B4D"/>
    <w:rsid w:val="005A6CA5"/>
    <w:rsid w:val="005A6D02"/>
    <w:rsid w:val="005B0BEC"/>
    <w:rsid w:val="005B7586"/>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2DC7"/>
    <w:rsid w:val="006634E8"/>
    <w:rsid w:val="006660B2"/>
    <w:rsid w:val="00672D2D"/>
    <w:rsid w:val="0068628F"/>
    <w:rsid w:val="0069174E"/>
    <w:rsid w:val="006D02CE"/>
    <w:rsid w:val="006D095C"/>
    <w:rsid w:val="006D0FA5"/>
    <w:rsid w:val="006D3FDD"/>
    <w:rsid w:val="006E0B38"/>
    <w:rsid w:val="006E6EEA"/>
    <w:rsid w:val="006F3B52"/>
    <w:rsid w:val="006F63BF"/>
    <w:rsid w:val="00701376"/>
    <w:rsid w:val="00704DFE"/>
    <w:rsid w:val="00705CDC"/>
    <w:rsid w:val="00705E8A"/>
    <w:rsid w:val="007150E0"/>
    <w:rsid w:val="00715731"/>
    <w:rsid w:val="007252C6"/>
    <w:rsid w:val="00726CBE"/>
    <w:rsid w:val="0073113C"/>
    <w:rsid w:val="007374ED"/>
    <w:rsid w:val="0074076E"/>
    <w:rsid w:val="007555BE"/>
    <w:rsid w:val="00770C40"/>
    <w:rsid w:val="00774541"/>
    <w:rsid w:val="007753AC"/>
    <w:rsid w:val="00776483"/>
    <w:rsid w:val="0078169D"/>
    <w:rsid w:val="007A0D9A"/>
    <w:rsid w:val="007A27E5"/>
    <w:rsid w:val="007A34A3"/>
    <w:rsid w:val="007B5ECB"/>
    <w:rsid w:val="007D4CE6"/>
    <w:rsid w:val="007E040D"/>
    <w:rsid w:val="007E0478"/>
    <w:rsid w:val="007F21BF"/>
    <w:rsid w:val="007F3389"/>
    <w:rsid w:val="007F3D57"/>
    <w:rsid w:val="00806748"/>
    <w:rsid w:val="00807D7F"/>
    <w:rsid w:val="00835095"/>
    <w:rsid w:val="00836D4E"/>
    <w:rsid w:val="008428CF"/>
    <w:rsid w:val="0084337D"/>
    <w:rsid w:val="008446D6"/>
    <w:rsid w:val="00860C75"/>
    <w:rsid w:val="0088047A"/>
    <w:rsid w:val="0088235C"/>
    <w:rsid w:val="00884B90"/>
    <w:rsid w:val="00893D7A"/>
    <w:rsid w:val="008A3FE9"/>
    <w:rsid w:val="008C63FE"/>
    <w:rsid w:val="008D08D0"/>
    <w:rsid w:val="008D4590"/>
    <w:rsid w:val="008E1F03"/>
    <w:rsid w:val="008E24BD"/>
    <w:rsid w:val="008E3019"/>
    <w:rsid w:val="008E3C0F"/>
    <w:rsid w:val="008E7F42"/>
    <w:rsid w:val="008F65E6"/>
    <w:rsid w:val="00900A19"/>
    <w:rsid w:val="00903503"/>
    <w:rsid w:val="00905597"/>
    <w:rsid w:val="00914E90"/>
    <w:rsid w:val="009176CD"/>
    <w:rsid w:val="00931C8F"/>
    <w:rsid w:val="009473FF"/>
    <w:rsid w:val="00954E96"/>
    <w:rsid w:val="0096148E"/>
    <w:rsid w:val="00971578"/>
    <w:rsid w:val="00974F38"/>
    <w:rsid w:val="00982243"/>
    <w:rsid w:val="00987068"/>
    <w:rsid w:val="00992039"/>
    <w:rsid w:val="00996042"/>
    <w:rsid w:val="009A34CA"/>
    <w:rsid w:val="009C7C30"/>
    <w:rsid w:val="009E3C37"/>
    <w:rsid w:val="009E4D0D"/>
    <w:rsid w:val="009F0103"/>
    <w:rsid w:val="009F353A"/>
    <w:rsid w:val="00A02F6D"/>
    <w:rsid w:val="00A03CEB"/>
    <w:rsid w:val="00A175E1"/>
    <w:rsid w:val="00A21703"/>
    <w:rsid w:val="00A22AD0"/>
    <w:rsid w:val="00A276A7"/>
    <w:rsid w:val="00A3362E"/>
    <w:rsid w:val="00A36631"/>
    <w:rsid w:val="00A4037B"/>
    <w:rsid w:val="00A45DEE"/>
    <w:rsid w:val="00A515CF"/>
    <w:rsid w:val="00A5225B"/>
    <w:rsid w:val="00A556A7"/>
    <w:rsid w:val="00A5586F"/>
    <w:rsid w:val="00A65D21"/>
    <w:rsid w:val="00A663A0"/>
    <w:rsid w:val="00A7411E"/>
    <w:rsid w:val="00A9664F"/>
    <w:rsid w:val="00A97CF1"/>
    <w:rsid w:val="00AA20B5"/>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610F"/>
    <w:rsid w:val="00B8021C"/>
    <w:rsid w:val="00B82BFB"/>
    <w:rsid w:val="00B903D0"/>
    <w:rsid w:val="00B92B36"/>
    <w:rsid w:val="00BA2B7B"/>
    <w:rsid w:val="00BC7B32"/>
    <w:rsid w:val="00BD18A8"/>
    <w:rsid w:val="00BD3423"/>
    <w:rsid w:val="00BD3B35"/>
    <w:rsid w:val="00BD5564"/>
    <w:rsid w:val="00BD7F5E"/>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53A23"/>
    <w:rsid w:val="00C55B81"/>
    <w:rsid w:val="00C664B7"/>
    <w:rsid w:val="00C759F6"/>
    <w:rsid w:val="00C800F0"/>
    <w:rsid w:val="00C95C2A"/>
    <w:rsid w:val="00CA441A"/>
    <w:rsid w:val="00CA7E7D"/>
    <w:rsid w:val="00CD0B07"/>
    <w:rsid w:val="00CE336A"/>
    <w:rsid w:val="00CE3ED1"/>
    <w:rsid w:val="00CE6AE7"/>
    <w:rsid w:val="00CE75C6"/>
    <w:rsid w:val="00CF0320"/>
    <w:rsid w:val="00CF45A6"/>
    <w:rsid w:val="00CF6BA3"/>
    <w:rsid w:val="00D05E5B"/>
    <w:rsid w:val="00D255D3"/>
    <w:rsid w:val="00D31965"/>
    <w:rsid w:val="00D32217"/>
    <w:rsid w:val="00D33E78"/>
    <w:rsid w:val="00D36C7A"/>
    <w:rsid w:val="00D412E5"/>
    <w:rsid w:val="00D4250A"/>
    <w:rsid w:val="00D42C94"/>
    <w:rsid w:val="00D52210"/>
    <w:rsid w:val="00D621B2"/>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F150F"/>
    <w:rsid w:val="00E17BC9"/>
    <w:rsid w:val="00E24D27"/>
    <w:rsid w:val="00E25E45"/>
    <w:rsid w:val="00E2726F"/>
    <w:rsid w:val="00E314FC"/>
    <w:rsid w:val="00E34DB4"/>
    <w:rsid w:val="00E35FEC"/>
    <w:rsid w:val="00E560A0"/>
    <w:rsid w:val="00E61DA3"/>
    <w:rsid w:val="00E653EC"/>
    <w:rsid w:val="00E70B7C"/>
    <w:rsid w:val="00EA763C"/>
    <w:rsid w:val="00EA7C6F"/>
    <w:rsid w:val="00EB21D8"/>
    <w:rsid w:val="00EB71F7"/>
    <w:rsid w:val="00EB7ABA"/>
    <w:rsid w:val="00EC30AD"/>
    <w:rsid w:val="00EC5FF9"/>
    <w:rsid w:val="00EC6BF6"/>
    <w:rsid w:val="00ED1F46"/>
    <w:rsid w:val="00ED56D8"/>
    <w:rsid w:val="00EE07A3"/>
    <w:rsid w:val="00F24002"/>
    <w:rsid w:val="00F26605"/>
    <w:rsid w:val="00F47E71"/>
    <w:rsid w:val="00F633A8"/>
    <w:rsid w:val="00F821AD"/>
    <w:rsid w:val="00F84830"/>
    <w:rsid w:val="00F94A18"/>
    <w:rsid w:val="00FA2685"/>
    <w:rsid w:val="00FA789A"/>
    <w:rsid w:val="00FA7ED7"/>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Pages>
  <Words>785</Words>
  <Characters>4430</Characters>
  <Application>Microsoft Office Word</Application>
  <DocSecurity>0</DocSecurity>
  <Lines>170</Lines>
  <Paragraphs>65</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2021-11-24T14:52:00Z</cp:lastPrinted>
  <dcterms:created xsi:type="dcterms:W3CDTF">2022-03-15T14:51:00Z</dcterms:created>
  <dcterms:modified xsi:type="dcterms:W3CDTF">2022-03-24T11:12:00Z</dcterms:modified>
</cp:coreProperties>
</file>