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809C4" w14:textId="77777777" w:rsidR="00B80846" w:rsidRPr="00A54841" w:rsidRDefault="00B80846" w:rsidP="00B80846">
      <w:pPr>
        <w:spacing w:after="240"/>
        <w:jc w:val="center"/>
        <w:rPr>
          <w:b/>
          <w:sz w:val="28"/>
          <w:szCs w:val="28"/>
          <w:u w:val="single"/>
        </w:rPr>
      </w:pPr>
      <w:r w:rsidRPr="00A54841">
        <w:rPr>
          <w:b/>
          <w:sz w:val="28"/>
          <w:szCs w:val="28"/>
          <w:u w:val="single"/>
        </w:rPr>
        <w:t>SHACKLEFORD PARISH COUNCIL</w:t>
      </w:r>
    </w:p>
    <w:p w14:paraId="0BDB50DD" w14:textId="77777777" w:rsidR="00B80846" w:rsidRPr="005030B6" w:rsidRDefault="00B80846" w:rsidP="00B80846">
      <w:pPr>
        <w:ind w:left="-900"/>
        <w:jc w:val="center"/>
        <w:rPr>
          <w:b/>
          <w:sz w:val="20"/>
          <w:szCs w:val="20"/>
          <w:u w:val="single"/>
        </w:rPr>
      </w:pPr>
      <w:r w:rsidRPr="005030B6">
        <w:rPr>
          <w:b/>
          <w:sz w:val="20"/>
          <w:szCs w:val="20"/>
          <w:u w:val="single"/>
        </w:rPr>
        <w:t xml:space="preserve">Minutes of Meeting </w:t>
      </w:r>
      <w:r>
        <w:rPr>
          <w:b/>
          <w:sz w:val="20"/>
          <w:szCs w:val="20"/>
          <w:u w:val="single"/>
        </w:rPr>
        <w:t xml:space="preserve">10 July </w:t>
      </w:r>
      <w:r w:rsidRPr="005030B6">
        <w:rPr>
          <w:b/>
          <w:sz w:val="20"/>
          <w:szCs w:val="20"/>
          <w:u w:val="single"/>
        </w:rPr>
        <w:t>2018</w:t>
      </w:r>
      <w:r>
        <w:rPr>
          <w:b/>
          <w:sz w:val="20"/>
          <w:szCs w:val="20"/>
          <w:u w:val="single"/>
        </w:rPr>
        <w:t xml:space="preserve"> in the </w:t>
      </w:r>
      <w:proofErr w:type="spellStart"/>
      <w:r>
        <w:rPr>
          <w:b/>
          <w:sz w:val="20"/>
          <w:szCs w:val="20"/>
          <w:u w:val="single"/>
        </w:rPr>
        <w:t>Brigstocke</w:t>
      </w:r>
      <w:proofErr w:type="spellEnd"/>
      <w:r>
        <w:rPr>
          <w:b/>
          <w:sz w:val="20"/>
          <w:szCs w:val="20"/>
          <w:u w:val="single"/>
        </w:rPr>
        <w:t xml:space="preserve"> Room at the Shackleford Centre</w:t>
      </w:r>
    </w:p>
    <w:p w14:paraId="77B9EBA6" w14:textId="77777777" w:rsidR="00B80846" w:rsidRPr="005030B6" w:rsidRDefault="00B80846" w:rsidP="00B80846">
      <w:pPr>
        <w:ind w:left="-900"/>
        <w:jc w:val="both"/>
        <w:rPr>
          <w:sz w:val="20"/>
          <w:szCs w:val="20"/>
        </w:rPr>
      </w:pPr>
    </w:p>
    <w:p w14:paraId="32923671" w14:textId="1D3FA55D" w:rsidR="00B80846" w:rsidRDefault="00B80846" w:rsidP="00B80846">
      <w:pPr>
        <w:ind w:left="-900"/>
        <w:jc w:val="both"/>
        <w:rPr>
          <w:sz w:val="20"/>
          <w:szCs w:val="20"/>
        </w:rPr>
      </w:pPr>
      <w:r w:rsidRPr="005030B6">
        <w:rPr>
          <w:b/>
          <w:sz w:val="20"/>
          <w:szCs w:val="20"/>
          <w:u w:val="single"/>
        </w:rPr>
        <w:t>Present</w:t>
      </w:r>
      <w:r w:rsidRPr="005030B6">
        <w:rPr>
          <w:sz w:val="20"/>
          <w:szCs w:val="20"/>
        </w:rPr>
        <w:t xml:space="preserve"> – Bridget Carter-Manning (Chairman), </w:t>
      </w:r>
      <w:r w:rsidR="00527A85">
        <w:rPr>
          <w:sz w:val="20"/>
          <w:szCs w:val="20"/>
        </w:rPr>
        <w:t xml:space="preserve">Fran </w:t>
      </w:r>
      <w:proofErr w:type="spellStart"/>
      <w:r w:rsidR="00527A85">
        <w:rPr>
          <w:sz w:val="20"/>
          <w:szCs w:val="20"/>
        </w:rPr>
        <w:t>Nowlan</w:t>
      </w:r>
      <w:proofErr w:type="spellEnd"/>
      <w:r w:rsidR="00527A85">
        <w:rPr>
          <w:sz w:val="20"/>
          <w:szCs w:val="20"/>
        </w:rPr>
        <w:t xml:space="preserve"> (Vice</w:t>
      </w:r>
      <w:r w:rsidR="003954D0">
        <w:rPr>
          <w:sz w:val="20"/>
          <w:szCs w:val="20"/>
        </w:rPr>
        <w:t>-</w:t>
      </w:r>
      <w:r w:rsidR="00527A85">
        <w:rPr>
          <w:sz w:val="20"/>
          <w:szCs w:val="20"/>
        </w:rPr>
        <w:t xml:space="preserve">Chair), </w:t>
      </w:r>
      <w:r w:rsidRPr="005030B6">
        <w:rPr>
          <w:sz w:val="20"/>
          <w:szCs w:val="20"/>
        </w:rPr>
        <w:t>Barry Hitchcock,</w:t>
      </w:r>
      <w:r>
        <w:rPr>
          <w:sz w:val="20"/>
          <w:szCs w:val="20"/>
        </w:rPr>
        <w:t xml:space="preserve"> Jon Scott, Philip Randall, Cllr Paul Spooner (Leader of GBC),</w:t>
      </w:r>
      <w:r w:rsidR="00230373">
        <w:rPr>
          <w:sz w:val="20"/>
          <w:szCs w:val="20"/>
        </w:rPr>
        <w:t xml:space="preserve"> </w:t>
      </w:r>
      <w:proofErr w:type="gramStart"/>
      <w:r w:rsidR="00436548">
        <w:rPr>
          <w:sz w:val="20"/>
          <w:szCs w:val="20"/>
        </w:rPr>
        <w:t xml:space="preserve">Cllr </w:t>
      </w:r>
      <w:r>
        <w:rPr>
          <w:sz w:val="20"/>
          <w:szCs w:val="20"/>
        </w:rPr>
        <w:t xml:space="preserve"> Matt</w:t>
      </w:r>
      <w:proofErr w:type="gramEnd"/>
      <w:r>
        <w:rPr>
          <w:sz w:val="20"/>
          <w:szCs w:val="20"/>
        </w:rPr>
        <w:t xml:space="preserve"> Furniss (Deputy Leader of GBC and S</w:t>
      </w:r>
      <w:r w:rsidR="00527A85">
        <w:rPr>
          <w:sz w:val="20"/>
          <w:szCs w:val="20"/>
        </w:rPr>
        <w:t xml:space="preserve">CC </w:t>
      </w:r>
      <w:r>
        <w:rPr>
          <w:sz w:val="20"/>
          <w:szCs w:val="20"/>
        </w:rPr>
        <w:t xml:space="preserve">Councillor), Cllr Tony </w:t>
      </w:r>
      <w:proofErr w:type="spellStart"/>
      <w:r>
        <w:rPr>
          <w:sz w:val="20"/>
          <w:szCs w:val="20"/>
        </w:rPr>
        <w:t>Rooth</w:t>
      </w:r>
      <w:proofErr w:type="spellEnd"/>
      <w:r>
        <w:rPr>
          <w:sz w:val="20"/>
          <w:szCs w:val="20"/>
        </w:rPr>
        <w:t xml:space="preserve"> (GBC C</w:t>
      </w:r>
      <w:r w:rsidR="00436548">
        <w:rPr>
          <w:sz w:val="20"/>
          <w:szCs w:val="20"/>
        </w:rPr>
        <w:t>ouncillo</w:t>
      </w:r>
      <w:r>
        <w:rPr>
          <w:sz w:val="20"/>
          <w:szCs w:val="20"/>
        </w:rPr>
        <w:t>r)</w:t>
      </w:r>
      <w:r w:rsidR="00444C63">
        <w:rPr>
          <w:sz w:val="20"/>
          <w:szCs w:val="20"/>
        </w:rPr>
        <w:t>, Cllr Paul Follows (Waverley Borough Councillor)</w:t>
      </w:r>
      <w:r w:rsidRPr="005030B6">
        <w:rPr>
          <w:sz w:val="20"/>
          <w:szCs w:val="20"/>
        </w:rPr>
        <w:t xml:space="preserve"> and Kate Lingard </w:t>
      </w:r>
      <w:r w:rsidRPr="007146B4">
        <w:rPr>
          <w:sz w:val="20"/>
          <w:szCs w:val="20"/>
        </w:rPr>
        <w:t xml:space="preserve">(Clerk). </w:t>
      </w:r>
    </w:p>
    <w:p w14:paraId="2E3F5FB3" w14:textId="77777777" w:rsidR="00B80846" w:rsidRDefault="00B80846" w:rsidP="00B80846">
      <w:pPr>
        <w:ind w:left="-900"/>
        <w:jc w:val="both"/>
        <w:rPr>
          <w:sz w:val="20"/>
          <w:szCs w:val="20"/>
        </w:rPr>
      </w:pPr>
    </w:p>
    <w:p w14:paraId="504716EA" w14:textId="77777777" w:rsidR="00B80846" w:rsidRDefault="00B80846" w:rsidP="00B80846">
      <w:pPr>
        <w:ind w:left="-900"/>
        <w:jc w:val="both"/>
        <w:rPr>
          <w:sz w:val="20"/>
          <w:szCs w:val="20"/>
        </w:rPr>
      </w:pPr>
      <w:r w:rsidRPr="007146B4">
        <w:rPr>
          <w:b/>
          <w:sz w:val="20"/>
          <w:szCs w:val="20"/>
          <w:u w:val="single"/>
        </w:rPr>
        <w:t>Members of the Public</w:t>
      </w:r>
      <w:r w:rsidRPr="007146B4">
        <w:rPr>
          <w:sz w:val="20"/>
          <w:szCs w:val="20"/>
        </w:rPr>
        <w:t xml:space="preserve"> </w:t>
      </w:r>
      <w:r>
        <w:rPr>
          <w:sz w:val="20"/>
          <w:szCs w:val="20"/>
        </w:rPr>
        <w:t xml:space="preserve">– there were around 20 members of the public in attendance. </w:t>
      </w:r>
      <w:r w:rsidRPr="007146B4">
        <w:rPr>
          <w:sz w:val="20"/>
          <w:szCs w:val="20"/>
        </w:rPr>
        <w:t xml:space="preserve"> </w:t>
      </w:r>
    </w:p>
    <w:p w14:paraId="5246F463" w14:textId="77777777" w:rsidR="00B80846" w:rsidRDefault="00B80846" w:rsidP="00B80846">
      <w:pPr>
        <w:ind w:left="-900"/>
        <w:jc w:val="both"/>
        <w:rPr>
          <w:sz w:val="20"/>
          <w:szCs w:val="20"/>
        </w:rPr>
      </w:pPr>
    </w:p>
    <w:p w14:paraId="071A4A97" w14:textId="77777777" w:rsidR="00B80846" w:rsidRPr="008318E4" w:rsidRDefault="00B80846" w:rsidP="00B80846">
      <w:pPr>
        <w:ind w:left="-900"/>
        <w:jc w:val="both"/>
        <w:rPr>
          <w:b/>
          <w:sz w:val="20"/>
          <w:szCs w:val="20"/>
          <w:u w:val="single"/>
        </w:rPr>
      </w:pPr>
      <w:r w:rsidRPr="008318E4">
        <w:rPr>
          <w:b/>
          <w:sz w:val="20"/>
          <w:szCs w:val="20"/>
          <w:u w:val="single"/>
        </w:rPr>
        <w:t xml:space="preserve">Presentation from </w:t>
      </w:r>
      <w:proofErr w:type="spellStart"/>
      <w:r w:rsidRPr="008318E4">
        <w:rPr>
          <w:b/>
          <w:sz w:val="20"/>
          <w:szCs w:val="20"/>
          <w:u w:val="single"/>
        </w:rPr>
        <w:t>Ashill</w:t>
      </w:r>
      <w:proofErr w:type="spellEnd"/>
      <w:r w:rsidRPr="008318E4">
        <w:rPr>
          <w:b/>
          <w:sz w:val="20"/>
          <w:szCs w:val="20"/>
          <w:u w:val="single"/>
        </w:rPr>
        <w:t xml:space="preserve"> about the Development at </w:t>
      </w:r>
      <w:proofErr w:type="spellStart"/>
      <w:r w:rsidRPr="008318E4">
        <w:rPr>
          <w:b/>
          <w:sz w:val="20"/>
          <w:szCs w:val="20"/>
          <w:u w:val="single"/>
        </w:rPr>
        <w:t>Ockford</w:t>
      </w:r>
      <w:proofErr w:type="spellEnd"/>
      <w:r w:rsidRPr="008318E4">
        <w:rPr>
          <w:b/>
          <w:sz w:val="20"/>
          <w:szCs w:val="20"/>
          <w:u w:val="single"/>
        </w:rPr>
        <w:t xml:space="preserve"> Park </w:t>
      </w:r>
    </w:p>
    <w:p w14:paraId="16AC476B" w14:textId="77777777" w:rsidR="00B80846" w:rsidRDefault="00B80846" w:rsidP="00B80846">
      <w:pPr>
        <w:ind w:left="-900"/>
        <w:jc w:val="both"/>
        <w:rPr>
          <w:sz w:val="20"/>
          <w:szCs w:val="20"/>
        </w:rPr>
      </w:pPr>
    </w:p>
    <w:p w14:paraId="6A3C8F10" w14:textId="026AEAA6" w:rsidR="00B80846" w:rsidRDefault="00B80846" w:rsidP="00B80846">
      <w:pPr>
        <w:ind w:left="-900"/>
        <w:jc w:val="both"/>
        <w:rPr>
          <w:sz w:val="20"/>
          <w:szCs w:val="20"/>
        </w:rPr>
      </w:pPr>
      <w:r>
        <w:rPr>
          <w:sz w:val="20"/>
          <w:szCs w:val="20"/>
        </w:rPr>
        <w:t xml:space="preserve">Four members of the development team (Steve Forman </w:t>
      </w:r>
      <w:r w:rsidR="00436548">
        <w:rPr>
          <w:sz w:val="20"/>
          <w:szCs w:val="20"/>
        </w:rPr>
        <w:t xml:space="preserve">and Wyn Evans </w:t>
      </w:r>
      <w:r>
        <w:rPr>
          <w:sz w:val="20"/>
          <w:szCs w:val="20"/>
        </w:rPr>
        <w:t xml:space="preserve">from </w:t>
      </w:r>
      <w:proofErr w:type="spellStart"/>
      <w:r>
        <w:rPr>
          <w:sz w:val="20"/>
          <w:szCs w:val="20"/>
        </w:rPr>
        <w:t>Ashill</w:t>
      </w:r>
      <w:proofErr w:type="spellEnd"/>
      <w:r>
        <w:rPr>
          <w:sz w:val="20"/>
          <w:szCs w:val="20"/>
        </w:rPr>
        <w:t xml:space="preserve">, Rebecca Taylor from JTP Architects and Mark Stead from </w:t>
      </w:r>
      <w:proofErr w:type="spellStart"/>
      <w:r>
        <w:rPr>
          <w:sz w:val="20"/>
          <w:szCs w:val="20"/>
        </w:rPr>
        <w:t>i</w:t>
      </w:r>
      <w:proofErr w:type="spellEnd"/>
      <w:r>
        <w:rPr>
          <w:sz w:val="20"/>
          <w:szCs w:val="20"/>
        </w:rPr>
        <w:t xml:space="preserve">-Transport) came to give a presentation about the </w:t>
      </w:r>
      <w:proofErr w:type="spellStart"/>
      <w:r>
        <w:rPr>
          <w:sz w:val="20"/>
          <w:szCs w:val="20"/>
        </w:rPr>
        <w:t>Ockford</w:t>
      </w:r>
      <w:proofErr w:type="spellEnd"/>
      <w:r>
        <w:rPr>
          <w:sz w:val="20"/>
          <w:szCs w:val="20"/>
        </w:rPr>
        <w:t xml:space="preserve"> Park application </w:t>
      </w:r>
      <w:r w:rsidR="003954D0">
        <w:rPr>
          <w:sz w:val="20"/>
          <w:szCs w:val="20"/>
        </w:rPr>
        <w:t>which was</w:t>
      </w:r>
      <w:r>
        <w:rPr>
          <w:sz w:val="20"/>
          <w:szCs w:val="20"/>
        </w:rPr>
        <w:t xml:space="preserve"> submitted to Waverley Borough Council (WBC) last Friday. The application is for 262 new homes on the </w:t>
      </w:r>
      <w:proofErr w:type="gramStart"/>
      <w:r>
        <w:rPr>
          <w:sz w:val="20"/>
          <w:szCs w:val="20"/>
        </w:rPr>
        <w:t>11.5 hectare</w:t>
      </w:r>
      <w:proofErr w:type="gramEnd"/>
      <w:r>
        <w:rPr>
          <w:sz w:val="20"/>
          <w:szCs w:val="20"/>
        </w:rPr>
        <w:t xml:space="preserve"> WBC portion of the field between Aarons Hill and Halfway Lane</w:t>
      </w:r>
      <w:r w:rsidR="00436548">
        <w:rPr>
          <w:sz w:val="20"/>
          <w:szCs w:val="20"/>
        </w:rPr>
        <w:t xml:space="preserve">; which WBC </w:t>
      </w:r>
      <w:r>
        <w:rPr>
          <w:sz w:val="20"/>
          <w:szCs w:val="20"/>
        </w:rPr>
        <w:t>had identified as a development site in their Local Plan. The main access to the site w</w:t>
      </w:r>
      <w:r w:rsidR="00436548">
        <w:rPr>
          <w:sz w:val="20"/>
          <w:szCs w:val="20"/>
        </w:rPr>
        <w:t>ill</w:t>
      </w:r>
      <w:r>
        <w:rPr>
          <w:sz w:val="20"/>
          <w:szCs w:val="20"/>
        </w:rPr>
        <w:t xml:space="preserve"> be off Aarons Hill and </w:t>
      </w:r>
      <w:r w:rsidR="003954D0">
        <w:rPr>
          <w:sz w:val="20"/>
          <w:szCs w:val="20"/>
        </w:rPr>
        <w:t>Ms Taylor said that the</w:t>
      </w:r>
      <w:r>
        <w:rPr>
          <w:sz w:val="20"/>
          <w:szCs w:val="20"/>
        </w:rPr>
        <w:t xml:space="preserve"> design process aims to create a main central street with 262 dwellings of 1-5 bedrooms with 78 units (30%) being affordable housing.  The large area of sloping land with protected trees at the northeast of the site will be turned into a country park. Mark Stead said that </w:t>
      </w:r>
      <w:r w:rsidR="00436548">
        <w:rPr>
          <w:sz w:val="20"/>
          <w:szCs w:val="20"/>
        </w:rPr>
        <w:t xml:space="preserve">a </w:t>
      </w:r>
      <w:r>
        <w:rPr>
          <w:sz w:val="20"/>
          <w:szCs w:val="20"/>
        </w:rPr>
        <w:t xml:space="preserve">Traffic Assessment (TA) had recently been undertaken at various locations around the proposed </w:t>
      </w:r>
      <w:proofErr w:type="spellStart"/>
      <w:r>
        <w:rPr>
          <w:sz w:val="20"/>
          <w:szCs w:val="20"/>
        </w:rPr>
        <w:t>Ockford</w:t>
      </w:r>
      <w:proofErr w:type="spellEnd"/>
      <w:r>
        <w:rPr>
          <w:sz w:val="20"/>
          <w:szCs w:val="20"/>
        </w:rPr>
        <w:t xml:space="preserve"> Park. The TA had concluded that there would be around 145 additional </w:t>
      </w:r>
      <w:r w:rsidR="00436548">
        <w:rPr>
          <w:sz w:val="20"/>
          <w:szCs w:val="20"/>
        </w:rPr>
        <w:t xml:space="preserve">traffic </w:t>
      </w:r>
      <w:r>
        <w:rPr>
          <w:sz w:val="20"/>
          <w:szCs w:val="20"/>
        </w:rPr>
        <w:t xml:space="preserve">movements in peak hours as a result of the development. </w:t>
      </w:r>
      <w:r w:rsidR="003954D0">
        <w:rPr>
          <w:sz w:val="20"/>
          <w:szCs w:val="20"/>
        </w:rPr>
        <w:t>He said that the</w:t>
      </w:r>
      <w:r w:rsidR="00436548">
        <w:rPr>
          <w:sz w:val="20"/>
          <w:szCs w:val="20"/>
        </w:rPr>
        <w:t xml:space="preserve"> impact of these </w:t>
      </w:r>
      <w:r>
        <w:rPr>
          <w:sz w:val="20"/>
          <w:szCs w:val="20"/>
        </w:rPr>
        <w:t>additional movements would be mitigated by improving capacity and safety issues</w:t>
      </w:r>
      <w:r w:rsidR="00436548">
        <w:rPr>
          <w:sz w:val="20"/>
          <w:szCs w:val="20"/>
        </w:rPr>
        <w:t xml:space="preserve">, </w:t>
      </w:r>
      <w:r>
        <w:rPr>
          <w:sz w:val="20"/>
          <w:szCs w:val="20"/>
        </w:rPr>
        <w:t>includ</w:t>
      </w:r>
      <w:r w:rsidR="00436548">
        <w:rPr>
          <w:sz w:val="20"/>
          <w:szCs w:val="20"/>
        </w:rPr>
        <w:t>ing</w:t>
      </w:r>
      <w:r>
        <w:rPr>
          <w:sz w:val="20"/>
          <w:szCs w:val="20"/>
        </w:rPr>
        <w:t xml:space="preserve"> improvements at the </w:t>
      </w:r>
      <w:proofErr w:type="spellStart"/>
      <w:r>
        <w:rPr>
          <w:sz w:val="20"/>
          <w:szCs w:val="20"/>
        </w:rPr>
        <w:t>Eashing</w:t>
      </w:r>
      <w:proofErr w:type="spellEnd"/>
      <w:r>
        <w:rPr>
          <w:sz w:val="20"/>
          <w:szCs w:val="20"/>
        </w:rPr>
        <w:t xml:space="preserve"> Lane/A283 junction (an additional lane for cars turning left</w:t>
      </w:r>
      <w:r w:rsidR="00436548">
        <w:rPr>
          <w:sz w:val="20"/>
          <w:szCs w:val="20"/>
        </w:rPr>
        <w:t>/</w:t>
      </w:r>
      <w:r>
        <w:rPr>
          <w:sz w:val="20"/>
          <w:szCs w:val="20"/>
        </w:rPr>
        <w:t>right and a left hand diverge lan</w:t>
      </w:r>
      <w:r w:rsidR="00436548">
        <w:rPr>
          <w:sz w:val="20"/>
          <w:szCs w:val="20"/>
        </w:rPr>
        <w:t>e</w:t>
      </w:r>
      <w:r>
        <w:rPr>
          <w:sz w:val="20"/>
          <w:szCs w:val="20"/>
        </w:rPr>
        <w:t xml:space="preserve"> for cars turning left onto </w:t>
      </w:r>
      <w:proofErr w:type="spellStart"/>
      <w:r>
        <w:rPr>
          <w:sz w:val="20"/>
          <w:szCs w:val="20"/>
        </w:rPr>
        <w:t>Eashing</w:t>
      </w:r>
      <w:proofErr w:type="spellEnd"/>
      <w:r>
        <w:rPr>
          <w:sz w:val="20"/>
          <w:szCs w:val="20"/>
        </w:rPr>
        <w:t xml:space="preserve"> Lane). The speed limit would also be reduced from 60 to 40mp</w:t>
      </w:r>
      <w:r w:rsidR="003954D0">
        <w:rPr>
          <w:sz w:val="20"/>
          <w:szCs w:val="20"/>
        </w:rPr>
        <w:t>h</w:t>
      </w:r>
      <w:r>
        <w:rPr>
          <w:sz w:val="20"/>
          <w:szCs w:val="20"/>
        </w:rPr>
        <w:t xml:space="preserve"> along </w:t>
      </w:r>
      <w:proofErr w:type="spellStart"/>
      <w:r>
        <w:rPr>
          <w:sz w:val="20"/>
          <w:szCs w:val="20"/>
        </w:rPr>
        <w:t>Eashing</w:t>
      </w:r>
      <w:proofErr w:type="spellEnd"/>
      <w:r>
        <w:rPr>
          <w:sz w:val="20"/>
          <w:szCs w:val="20"/>
        </w:rPr>
        <w:t xml:space="preserve"> Lane and parked cars at the Godalming end of </w:t>
      </w:r>
      <w:proofErr w:type="spellStart"/>
      <w:r>
        <w:rPr>
          <w:sz w:val="20"/>
          <w:szCs w:val="20"/>
        </w:rPr>
        <w:t>Eashing</w:t>
      </w:r>
      <w:proofErr w:type="spellEnd"/>
      <w:r>
        <w:rPr>
          <w:sz w:val="20"/>
          <w:szCs w:val="20"/>
        </w:rPr>
        <w:t xml:space="preserve"> Lane would be regulated. </w:t>
      </w:r>
    </w:p>
    <w:p w14:paraId="304945AF" w14:textId="77777777" w:rsidR="00B80846" w:rsidRDefault="00B80846" w:rsidP="00B80846">
      <w:pPr>
        <w:ind w:left="-900"/>
        <w:jc w:val="both"/>
        <w:rPr>
          <w:sz w:val="20"/>
          <w:szCs w:val="20"/>
        </w:rPr>
      </w:pPr>
    </w:p>
    <w:p w14:paraId="48D9CB78" w14:textId="06E4EE7C" w:rsidR="00444C63" w:rsidRDefault="00527A85" w:rsidP="00436548">
      <w:pPr>
        <w:ind w:left="-900"/>
        <w:jc w:val="both"/>
        <w:rPr>
          <w:sz w:val="20"/>
          <w:szCs w:val="20"/>
        </w:rPr>
      </w:pPr>
      <w:r>
        <w:rPr>
          <w:sz w:val="20"/>
          <w:szCs w:val="20"/>
        </w:rPr>
        <w:t>Many</w:t>
      </w:r>
      <w:r w:rsidR="00B80846">
        <w:rPr>
          <w:sz w:val="20"/>
          <w:szCs w:val="20"/>
        </w:rPr>
        <w:t xml:space="preserve"> members of the public did not agree with the </w:t>
      </w:r>
      <w:r>
        <w:rPr>
          <w:sz w:val="20"/>
          <w:szCs w:val="20"/>
        </w:rPr>
        <w:t xml:space="preserve">results of the TA and felt </w:t>
      </w:r>
      <w:r w:rsidR="003954D0">
        <w:rPr>
          <w:sz w:val="20"/>
          <w:szCs w:val="20"/>
        </w:rPr>
        <w:t xml:space="preserve">that </w:t>
      </w:r>
      <w:r>
        <w:rPr>
          <w:sz w:val="20"/>
          <w:szCs w:val="20"/>
        </w:rPr>
        <w:t xml:space="preserve">the proposed mitigation would not help improve congestion in any event. Residents believed that existing traffic movements were already too high and this was the main cause of the problems </w:t>
      </w:r>
      <w:r w:rsidR="00436548">
        <w:rPr>
          <w:sz w:val="20"/>
          <w:szCs w:val="20"/>
        </w:rPr>
        <w:t xml:space="preserve">at either end of </w:t>
      </w:r>
      <w:proofErr w:type="spellStart"/>
      <w:r w:rsidR="00436548">
        <w:rPr>
          <w:sz w:val="20"/>
          <w:szCs w:val="20"/>
        </w:rPr>
        <w:t>Eashing</w:t>
      </w:r>
      <w:proofErr w:type="spellEnd"/>
      <w:r w:rsidR="00436548">
        <w:rPr>
          <w:sz w:val="20"/>
          <w:szCs w:val="20"/>
        </w:rPr>
        <w:t xml:space="preserve"> Lane and </w:t>
      </w:r>
      <w:r>
        <w:rPr>
          <w:sz w:val="20"/>
          <w:szCs w:val="20"/>
        </w:rPr>
        <w:t xml:space="preserve">in Lower </w:t>
      </w:r>
      <w:proofErr w:type="spellStart"/>
      <w:r>
        <w:rPr>
          <w:sz w:val="20"/>
          <w:szCs w:val="20"/>
        </w:rPr>
        <w:t>Eashing</w:t>
      </w:r>
      <w:proofErr w:type="spellEnd"/>
      <w:r>
        <w:rPr>
          <w:sz w:val="20"/>
          <w:szCs w:val="20"/>
        </w:rPr>
        <w:t xml:space="preserve"> (where SPC knows over 3/4m </w:t>
      </w:r>
      <w:r w:rsidR="00436548">
        <w:rPr>
          <w:sz w:val="20"/>
          <w:szCs w:val="20"/>
        </w:rPr>
        <w:t xml:space="preserve">vehicles </w:t>
      </w:r>
      <w:r>
        <w:rPr>
          <w:sz w:val="20"/>
          <w:szCs w:val="20"/>
        </w:rPr>
        <w:t xml:space="preserve">pass through </w:t>
      </w:r>
      <w:r w:rsidR="00436548">
        <w:rPr>
          <w:sz w:val="20"/>
          <w:szCs w:val="20"/>
        </w:rPr>
        <w:t xml:space="preserve">per annum </w:t>
      </w:r>
      <w:r>
        <w:rPr>
          <w:sz w:val="20"/>
          <w:szCs w:val="20"/>
        </w:rPr>
        <w:t xml:space="preserve">already). Therefore, anything that increased the traffic movements on the road would indeed be an issue and it would not be possible to mitigate against this. Lower </w:t>
      </w:r>
      <w:proofErr w:type="spellStart"/>
      <w:r>
        <w:rPr>
          <w:sz w:val="20"/>
          <w:szCs w:val="20"/>
        </w:rPr>
        <w:t>Eashing</w:t>
      </w:r>
      <w:proofErr w:type="spellEnd"/>
      <w:r>
        <w:rPr>
          <w:sz w:val="20"/>
          <w:szCs w:val="20"/>
        </w:rPr>
        <w:t xml:space="preserve">, which many southbound A3 users </w:t>
      </w:r>
      <w:r w:rsidR="003954D0">
        <w:rPr>
          <w:sz w:val="20"/>
          <w:szCs w:val="20"/>
        </w:rPr>
        <w:t>use</w:t>
      </w:r>
      <w:r w:rsidR="00230373">
        <w:rPr>
          <w:sz w:val="20"/>
          <w:szCs w:val="20"/>
        </w:rPr>
        <w:t xml:space="preserve"> to </w:t>
      </w:r>
      <w:r w:rsidR="003954D0">
        <w:rPr>
          <w:sz w:val="20"/>
          <w:szCs w:val="20"/>
        </w:rPr>
        <w:t>reach</w:t>
      </w:r>
      <w:r>
        <w:rPr>
          <w:sz w:val="20"/>
          <w:szCs w:val="20"/>
        </w:rPr>
        <w:t xml:space="preserve"> Godalming, has suffered with highways issues for years already, including issues with speeding, parking and volume of traffic. However, despite this obvious area of concern, the TA had not </w:t>
      </w:r>
      <w:r w:rsidR="00444C63">
        <w:rPr>
          <w:sz w:val="20"/>
          <w:szCs w:val="20"/>
        </w:rPr>
        <w:t xml:space="preserve">assessed the impact of </w:t>
      </w:r>
      <w:proofErr w:type="spellStart"/>
      <w:r w:rsidR="00444C63">
        <w:rPr>
          <w:sz w:val="20"/>
          <w:szCs w:val="20"/>
        </w:rPr>
        <w:t>Ockford</w:t>
      </w:r>
      <w:proofErr w:type="spellEnd"/>
      <w:r w:rsidR="00444C63">
        <w:rPr>
          <w:sz w:val="20"/>
          <w:szCs w:val="20"/>
        </w:rPr>
        <w:t xml:space="preserve"> Park on Lower </w:t>
      </w:r>
      <w:proofErr w:type="spellStart"/>
      <w:r w:rsidR="00444C63">
        <w:rPr>
          <w:sz w:val="20"/>
          <w:szCs w:val="20"/>
        </w:rPr>
        <w:t>Eashing</w:t>
      </w:r>
      <w:proofErr w:type="spellEnd"/>
      <w:r w:rsidR="00444C63">
        <w:rPr>
          <w:sz w:val="20"/>
          <w:szCs w:val="20"/>
        </w:rPr>
        <w:t xml:space="preserve">. Other issues are that </w:t>
      </w:r>
      <w:proofErr w:type="spellStart"/>
      <w:r w:rsidR="00444C63" w:rsidRPr="00444C63">
        <w:rPr>
          <w:sz w:val="20"/>
          <w:szCs w:val="20"/>
        </w:rPr>
        <w:t>Eashing</w:t>
      </w:r>
      <w:proofErr w:type="spellEnd"/>
      <w:r w:rsidR="00444C63" w:rsidRPr="00444C63">
        <w:rPr>
          <w:sz w:val="20"/>
          <w:szCs w:val="20"/>
        </w:rPr>
        <w:t xml:space="preserve"> Lane itself is very narrow </w:t>
      </w:r>
      <w:r w:rsidR="00230373">
        <w:rPr>
          <w:sz w:val="20"/>
          <w:szCs w:val="20"/>
        </w:rPr>
        <w:t>at</w:t>
      </w:r>
      <w:r w:rsidR="00444C63" w:rsidRPr="00444C63">
        <w:rPr>
          <w:sz w:val="20"/>
          <w:szCs w:val="20"/>
        </w:rPr>
        <w:t xml:space="preserve"> points and already unsuitable for anything larger than two cars to safely pass </w:t>
      </w:r>
      <w:r w:rsidR="00444C63">
        <w:rPr>
          <w:sz w:val="20"/>
          <w:szCs w:val="20"/>
        </w:rPr>
        <w:t xml:space="preserve">and </w:t>
      </w:r>
      <w:r w:rsidR="00436548">
        <w:rPr>
          <w:sz w:val="20"/>
          <w:szCs w:val="20"/>
        </w:rPr>
        <w:t xml:space="preserve">that </w:t>
      </w:r>
      <w:r w:rsidR="00444C63">
        <w:rPr>
          <w:sz w:val="20"/>
          <w:szCs w:val="20"/>
        </w:rPr>
        <w:t>a</w:t>
      </w:r>
      <w:r w:rsidR="00444C63" w:rsidRPr="00444C63">
        <w:rPr>
          <w:sz w:val="20"/>
          <w:szCs w:val="20"/>
        </w:rPr>
        <w:t>n increase in heavy good</w:t>
      </w:r>
      <w:r w:rsidR="003954D0">
        <w:rPr>
          <w:sz w:val="20"/>
          <w:szCs w:val="20"/>
        </w:rPr>
        <w:t>s</w:t>
      </w:r>
      <w:r w:rsidR="00444C63" w:rsidRPr="00444C63">
        <w:rPr>
          <w:sz w:val="20"/>
          <w:szCs w:val="20"/>
        </w:rPr>
        <w:t xml:space="preserve"> vehicles would be a serious issue on </w:t>
      </w:r>
      <w:proofErr w:type="spellStart"/>
      <w:r w:rsidR="00444C63" w:rsidRPr="00444C63">
        <w:rPr>
          <w:sz w:val="20"/>
          <w:szCs w:val="20"/>
        </w:rPr>
        <w:t>Eashing</w:t>
      </w:r>
      <w:proofErr w:type="spellEnd"/>
      <w:r w:rsidR="00444C63" w:rsidRPr="00444C63">
        <w:rPr>
          <w:sz w:val="20"/>
          <w:szCs w:val="20"/>
        </w:rPr>
        <w:t xml:space="preserve"> Lane (and unsuitable for Lower </w:t>
      </w:r>
      <w:proofErr w:type="spellStart"/>
      <w:r w:rsidR="00444C63" w:rsidRPr="00444C63">
        <w:rPr>
          <w:sz w:val="20"/>
          <w:szCs w:val="20"/>
        </w:rPr>
        <w:t>Eashing</w:t>
      </w:r>
      <w:proofErr w:type="spellEnd"/>
      <w:r w:rsidR="00444C63" w:rsidRPr="00444C63">
        <w:rPr>
          <w:sz w:val="20"/>
          <w:szCs w:val="20"/>
        </w:rPr>
        <w:t xml:space="preserve"> Bridge)</w:t>
      </w:r>
      <w:r w:rsidR="00444C63">
        <w:rPr>
          <w:sz w:val="20"/>
          <w:szCs w:val="20"/>
        </w:rPr>
        <w:t>.</w:t>
      </w:r>
    </w:p>
    <w:p w14:paraId="36758ADB" w14:textId="565CCB00" w:rsidR="00444C63" w:rsidRDefault="00444C63" w:rsidP="00444C63">
      <w:pPr>
        <w:ind w:left="-900"/>
        <w:jc w:val="both"/>
        <w:rPr>
          <w:sz w:val="20"/>
          <w:szCs w:val="20"/>
        </w:rPr>
      </w:pPr>
    </w:p>
    <w:p w14:paraId="7C4ADFD8" w14:textId="02706D91" w:rsidR="00B80846" w:rsidRPr="00AD7463" w:rsidRDefault="00444C63" w:rsidP="00AD7463">
      <w:pPr>
        <w:ind w:left="-900"/>
        <w:jc w:val="both"/>
        <w:rPr>
          <w:sz w:val="20"/>
          <w:szCs w:val="20"/>
        </w:rPr>
      </w:pPr>
      <w:r>
        <w:rPr>
          <w:sz w:val="20"/>
          <w:szCs w:val="20"/>
        </w:rPr>
        <w:t xml:space="preserve">After much further discussion, Cllrs </w:t>
      </w:r>
      <w:proofErr w:type="spellStart"/>
      <w:r>
        <w:rPr>
          <w:sz w:val="20"/>
          <w:szCs w:val="20"/>
        </w:rPr>
        <w:t>Rooth</w:t>
      </w:r>
      <w:proofErr w:type="spellEnd"/>
      <w:r>
        <w:rPr>
          <w:sz w:val="20"/>
          <w:szCs w:val="20"/>
        </w:rPr>
        <w:t xml:space="preserve"> and Follows asked </w:t>
      </w:r>
      <w:proofErr w:type="spellStart"/>
      <w:r>
        <w:rPr>
          <w:sz w:val="20"/>
          <w:szCs w:val="20"/>
        </w:rPr>
        <w:t>Ashill</w:t>
      </w:r>
      <w:proofErr w:type="spellEnd"/>
      <w:r>
        <w:rPr>
          <w:sz w:val="20"/>
          <w:szCs w:val="20"/>
        </w:rPr>
        <w:t xml:space="preserve"> if they would come back to Godalming for a separate and distinct meeting on the traffic issues as part of their consultation. Cllrs </w:t>
      </w:r>
      <w:proofErr w:type="spellStart"/>
      <w:r>
        <w:rPr>
          <w:sz w:val="20"/>
          <w:szCs w:val="20"/>
        </w:rPr>
        <w:t>Rooth</w:t>
      </w:r>
      <w:proofErr w:type="spellEnd"/>
      <w:r>
        <w:rPr>
          <w:sz w:val="20"/>
          <w:szCs w:val="20"/>
        </w:rPr>
        <w:t xml:space="preserve"> and Follows to follow this up. Cllr Follows said that he was receiving hundreds of emails from concerned Godalming residents and urged anyone interested to email Waverley Planning Department and ask to be added a</w:t>
      </w:r>
      <w:r w:rsidR="00436548">
        <w:rPr>
          <w:sz w:val="20"/>
          <w:szCs w:val="20"/>
        </w:rPr>
        <w:t>s</w:t>
      </w:r>
      <w:r>
        <w:rPr>
          <w:sz w:val="20"/>
          <w:szCs w:val="20"/>
        </w:rPr>
        <w:t xml:space="preserve"> a consultee for any </w:t>
      </w:r>
      <w:proofErr w:type="spellStart"/>
      <w:r>
        <w:rPr>
          <w:sz w:val="20"/>
          <w:szCs w:val="20"/>
        </w:rPr>
        <w:t>Ockford</w:t>
      </w:r>
      <w:proofErr w:type="spellEnd"/>
      <w:r>
        <w:rPr>
          <w:sz w:val="20"/>
          <w:szCs w:val="20"/>
        </w:rPr>
        <w:t xml:space="preserve"> Park related matters going forward. </w:t>
      </w:r>
    </w:p>
    <w:p w14:paraId="5F7A51C9" w14:textId="77777777" w:rsidR="00B80846" w:rsidRPr="007146B4" w:rsidRDefault="00B80846" w:rsidP="00B80846">
      <w:pPr>
        <w:jc w:val="both"/>
        <w:rPr>
          <w:sz w:val="20"/>
          <w:szCs w:val="20"/>
        </w:rPr>
      </w:pPr>
    </w:p>
    <w:p w14:paraId="72A070A5" w14:textId="3628AFBD" w:rsidR="00B80846" w:rsidRPr="007146B4" w:rsidRDefault="00AD7463" w:rsidP="00B80846">
      <w:pPr>
        <w:ind w:left="-900"/>
        <w:jc w:val="both"/>
        <w:rPr>
          <w:sz w:val="20"/>
          <w:szCs w:val="20"/>
        </w:rPr>
      </w:pPr>
      <w:r>
        <w:rPr>
          <w:b/>
          <w:sz w:val="20"/>
          <w:szCs w:val="20"/>
          <w:u w:val="single"/>
        </w:rPr>
        <w:t xml:space="preserve">Further </w:t>
      </w:r>
      <w:r w:rsidR="00B80846" w:rsidRPr="007146B4">
        <w:rPr>
          <w:b/>
          <w:sz w:val="20"/>
          <w:szCs w:val="20"/>
          <w:u w:val="single"/>
        </w:rPr>
        <w:t>Issues raised by Public</w:t>
      </w:r>
      <w:r w:rsidR="00B80846" w:rsidRPr="007146B4">
        <w:rPr>
          <w:sz w:val="20"/>
          <w:szCs w:val="20"/>
        </w:rPr>
        <w:t xml:space="preserve"> – </w:t>
      </w:r>
      <w:r w:rsidR="00B80846">
        <w:rPr>
          <w:sz w:val="20"/>
          <w:szCs w:val="20"/>
        </w:rPr>
        <w:t xml:space="preserve">none. </w:t>
      </w:r>
    </w:p>
    <w:p w14:paraId="100E67F9" w14:textId="77777777" w:rsidR="00B80846" w:rsidRPr="005030B6" w:rsidRDefault="00B80846" w:rsidP="00B80846">
      <w:pPr>
        <w:ind w:left="-900"/>
        <w:jc w:val="both"/>
        <w:rPr>
          <w:sz w:val="20"/>
          <w:szCs w:val="20"/>
        </w:rPr>
      </w:pPr>
    </w:p>
    <w:p w14:paraId="13B78304" w14:textId="77777777" w:rsidR="00B80846" w:rsidRDefault="00B80846" w:rsidP="00B80846">
      <w:pPr>
        <w:ind w:left="-900"/>
        <w:jc w:val="both"/>
        <w:rPr>
          <w:sz w:val="20"/>
          <w:szCs w:val="20"/>
        </w:rPr>
      </w:pPr>
      <w:r w:rsidRPr="007146B4">
        <w:rPr>
          <w:b/>
          <w:sz w:val="20"/>
          <w:szCs w:val="20"/>
        </w:rPr>
        <w:t>1</w:t>
      </w:r>
      <w:r>
        <w:rPr>
          <w:b/>
          <w:sz w:val="20"/>
          <w:szCs w:val="20"/>
        </w:rPr>
        <w:t>6</w:t>
      </w:r>
      <w:r w:rsidRPr="007146B4">
        <w:rPr>
          <w:b/>
          <w:sz w:val="20"/>
          <w:szCs w:val="20"/>
        </w:rPr>
        <w:t>/18</w:t>
      </w:r>
      <w:r>
        <w:rPr>
          <w:sz w:val="20"/>
          <w:szCs w:val="20"/>
        </w:rPr>
        <w:t xml:space="preserve"> </w:t>
      </w:r>
      <w:r w:rsidRPr="005030B6">
        <w:rPr>
          <w:sz w:val="20"/>
          <w:szCs w:val="20"/>
        </w:rPr>
        <w:t xml:space="preserve">– </w:t>
      </w:r>
      <w:r w:rsidRPr="007146B4">
        <w:rPr>
          <w:b/>
          <w:sz w:val="20"/>
          <w:szCs w:val="20"/>
        </w:rPr>
        <w:t>Apologies for Absence</w:t>
      </w:r>
      <w:r w:rsidRPr="005030B6">
        <w:rPr>
          <w:sz w:val="20"/>
          <w:szCs w:val="20"/>
        </w:rPr>
        <w:t xml:space="preserve"> –  </w:t>
      </w:r>
      <w:r>
        <w:rPr>
          <w:sz w:val="20"/>
          <w:szCs w:val="20"/>
        </w:rPr>
        <w:t>Colin Martin</w:t>
      </w:r>
      <w:r w:rsidRPr="005030B6">
        <w:rPr>
          <w:sz w:val="20"/>
          <w:szCs w:val="20"/>
        </w:rPr>
        <w:t xml:space="preserve">. </w:t>
      </w:r>
    </w:p>
    <w:p w14:paraId="0229F5D7" w14:textId="77777777" w:rsidR="00B80846" w:rsidRDefault="00B80846" w:rsidP="00B80846">
      <w:pPr>
        <w:jc w:val="both"/>
        <w:rPr>
          <w:b/>
          <w:sz w:val="20"/>
          <w:szCs w:val="20"/>
        </w:rPr>
      </w:pPr>
    </w:p>
    <w:p w14:paraId="1EC8F43A" w14:textId="25BB6A78" w:rsidR="00B80846" w:rsidRDefault="00B80846" w:rsidP="00B80846">
      <w:pPr>
        <w:ind w:left="-900"/>
        <w:jc w:val="both"/>
        <w:rPr>
          <w:sz w:val="20"/>
          <w:szCs w:val="20"/>
        </w:rPr>
      </w:pPr>
      <w:r>
        <w:rPr>
          <w:b/>
          <w:sz w:val="20"/>
          <w:szCs w:val="20"/>
        </w:rPr>
        <w:t xml:space="preserve">17/18 - </w:t>
      </w:r>
      <w:r w:rsidRPr="009E3C37">
        <w:rPr>
          <w:b/>
          <w:sz w:val="20"/>
          <w:szCs w:val="20"/>
        </w:rPr>
        <w:t xml:space="preserve">Declarations of Interest </w:t>
      </w:r>
      <w:r w:rsidR="003954D0">
        <w:rPr>
          <w:b/>
          <w:sz w:val="20"/>
          <w:szCs w:val="20"/>
        </w:rPr>
        <w:t>–</w:t>
      </w:r>
      <w:r w:rsidRPr="009E3C37">
        <w:rPr>
          <w:b/>
          <w:sz w:val="20"/>
          <w:szCs w:val="20"/>
        </w:rPr>
        <w:t xml:space="preserve"> </w:t>
      </w:r>
      <w:r>
        <w:rPr>
          <w:rStyle w:val="bumpedfont15"/>
          <w:sz w:val="20"/>
          <w:szCs w:val="20"/>
        </w:rPr>
        <w:t>none</w:t>
      </w:r>
      <w:r w:rsidR="003954D0">
        <w:rPr>
          <w:rStyle w:val="bumpedfont15"/>
          <w:sz w:val="20"/>
          <w:szCs w:val="20"/>
        </w:rPr>
        <w:t>.</w:t>
      </w:r>
    </w:p>
    <w:p w14:paraId="1E4E149D" w14:textId="77777777" w:rsidR="00B80846" w:rsidRDefault="00B80846" w:rsidP="00B80846">
      <w:pPr>
        <w:ind w:left="-900"/>
        <w:jc w:val="both"/>
        <w:rPr>
          <w:b/>
          <w:sz w:val="20"/>
          <w:szCs w:val="20"/>
        </w:rPr>
      </w:pPr>
    </w:p>
    <w:p w14:paraId="347996B7" w14:textId="1B3A7BCD" w:rsidR="00B80846" w:rsidRDefault="00B80846" w:rsidP="00B80846">
      <w:pPr>
        <w:ind w:left="-900"/>
        <w:jc w:val="both"/>
        <w:rPr>
          <w:sz w:val="20"/>
          <w:szCs w:val="20"/>
        </w:rPr>
      </w:pPr>
      <w:r>
        <w:rPr>
          <w:b/>
          <w:sz w:val="20"/>
          <w:szCs w:val="20"/>
        </w:rPr>
        <w:t>18/18 - Minutes of meeting held on 15 May 2018</w:t>
      </w:r>
      <w:r w:rsidRPr="009E3C37">
        <w:rPr>
          <w:b/>
          <w:sz w:val="20"/>
          <w:szCs w:val="20"/>
        </w:rPr>
        <w:t xml:space="preserve"> – </w:t>
      </w:r>
      <w:r w:rsidRPr="009E3C37">
        <w:rPr>
          <w:sz w:val="20"/>
          <w:szCs w:val="20"/>
        </w:rPr>
        <w:t>approved and signed</w:t>
      </w:r>
      <w:r w:rsidR="003954D0">
        <w:rPr>
          <w:sz w:val="20"/>
          <w:szCs w:val="20"/>
        </w:rPr>
        <w:t>.</w:t>
      </w:r>
    </w:p>
    <w:p w14:paraId="3797AF7E" w14:textId="77777777" w:rsidR="00B80846" w:rsidRDefault="00B80846" w:rsidP="00B80846">
      <w:pPr>
        <w:ind w:left="-900"/>
        <w:jc w:val="both"/>
        <w:rPr>
          <w:b/>
          <w:sz w:val="20"/>
          <w:szCs w:val="20"/>
        </w:rPr>
      </w:pPr>
    </w:p>
    <w:p w14:paraId="5134336A" w14:textId="2DAC32DA" w:rsidR="00B80846" w:rsidRDefault="00B80846" w:rsidP="00B80846">
      <w:pPr>
        <w:ind w:left="-900"/>
        <w:jc w:val="both"/>
        <w:rPr>
          <w:sz w:val="20"/>
          <w:szCs w:val="20"/>
        </w:rPr>
      </w:pPr>
      <w:r>
        <w:rPr>
          <w:b/>
          <w:sz w:val="20"/>
          <w:szCs w:val="20"/>
        </w:rPr>
        <w:t xml:space="preserve">19/18 - </w:t>
      </w:r>
      <w:r w:rsidRPr="009E3C37">
        <w:rPr>
          <w:b/>
          <w:sz w:val="20"/>
          <w:szCs w:val="20"/>
        </w:rPr>
        <w:t>Matters Arising</w:t>
      </w:r>
      <w:r>
        <w:rPr>
          <w:b/>
          <w:sz w:val="20"/>
          <w:szCs w:val="20"/>
        </w:rPr>
        <w:t xml:space="preserve"> – </w:t>
      </w:r>
      <w:r w:rsidRPr="00D16ADF">
        <w:rPr>
          <w:sz w:val="20"/>
          <w:szCs w:val="20"/>
        </w:rPr>
        <w:t>none</w:t>
      </w:r>
      <w:r w:rsidR="003954D0">
        <w:rPr>
          <w:sz w:val="20"/>
          <w:szCs w:val="20"/>
        </w:rPr>
        <w:t>.</w:t>
      </w:r>
      <w:r>
        <w:rPr>
          <w:b/>
          <w:sz w:val="20"/>
          <w:szCs w:val="20"/>
        </w:rPr>
        <w:t xml:space="preserve"> </w:t>
      </w:r>
    </w:p>
    <w:p w14:paraId="5AA53DA7" w14:textId="77777777" w:rsidR="00B80846" w:rsidRDefault="00B80846" w:rsidP="00B80846">
      <w:pPr>
        <w:jc w:val="both"/>
        <w:rPr>
          <w:rStyle w:val="bumpedfont15"/>
          <w:b/>
          <w:sz w:val="20"/>
          <w:szCs w:val="20"/>
        </w:rPr>
      </w:pPr>
    </w:p>
    <w:p w14:paraId="103B08D6" w14:textId="7AA18B3F" w:rsidR="00B80846" w:rsidRDefault="00B80846" w:rsidP="00B80846">
      <w:pPr>
        <w:ind w:left="-900"/>
        <w:jc w:val="both"/>
        <w:rPr>
          <w:rStyle w:val="bumpedfont15"/>
          <w:sz w:val="20"/>
          <w:szCs w:val="20"/>
        </w:rPr>
      </w:pPr>
      <w:r>
        <w:rPr>
          <w:rStyle w:val="bumpedfont15"/>
          <w:b/>
          <w:sz w:val="20"/>
          <w:szCs w:val="20"/>
        </w:rPr>
        <w:t xml:space="preserve">19/18 - County </w:t>
      </w:r>
      <w:r w:rsidRPr="009E3C37">
        <w:rPr>
          <w:rStyle w:val="bumpedfont15"/>
          <w:b/>
          <w:sz w:val="20"/>
          <w:szCs w:val="20"/>
        </w:rPr>
        <w:t>and Borough Councillors</w:t>
      </w:r>
      <w:r>
        <w:rPr>
          <w:rStyle w:val="bumpedfont15"/>
          <w:b/>
          <w:sz w:val="20"/>
          <w:szCs w:val="20"/>
        </w:rPr>
        <w:t xml:space="preserve"> – </w:t>
      </w:r>
      <w:r>
        <w:rPr>
          <w:rStyle w:val="bumpedfont15"/>
          <w:sz w:val="20"/>
          <w:szCs w:val="20"/>
        </w:rPr>
        <w:t>Cllr Spooner, the Leader of GBC</w:t>
      </w:r>
      <w:r w:rsidR="00AD7463">
        <w:rPr>
          <w:rStyle w:val="bumpedfont15"/>
          <w:sz w:val="20"/>
          <w:szCs w:val="20"/>
        </w:rPr>
        <w:t>, was attending the meeting as part of a tour of the borough’s parish</w:t>
      </w:r>
      <w:r w:rsidR="00230373">
        <w:rPr>
          <w:rStyle w:val="bumpedfont15"/>
          <w:sz w:val="20"/>
          <w:szCs w:val="20"/>
        </w:rPr>
        <w:t xml:space="preserve"> council</w:t>
      </w:r>
      <w:r w:rsidR="00AD7463">
        <w:rPr>
          <w:rStyle w:val="bumpedfont15"/>
          <w:sz w:val="20"/>
          <w:szCs w:val="20"/>
        </w:rPr>
        <w:t xml:space="preserve"> meetings. He explained that GBC had just passed a new Corporate Plan setting out GBC policies for the next five years and also that GBC’s New Local Plan had recently</w:t>
      </w:r>
      <w:r w:rsidR="005A452B">
        <w:rPr>
          <w:rStyle w:val="bumpedfont15"/>
          <w:sz w:val="20"/>
          <w:szCs w:val="20"/>
        </w:rPr>
        <w:t xml:space="preserve"> been</w:t>
      </w:r>
      <w:r w:rsidR="00AD7463">
        <w:rPr>
          <w:rStyle w:val="bumpedfont15"/>
          <w:sz w:val="20"/>
          <w:szCs w:val="20"/>
        </w:rPr>
        <w:t xml:space="preserve"> found to be sound by Planning Inspector Bore. However, Cllr Spooner said that Inspector Bore had asked GBC to identify more sites for development, despite revising down the housing needs figure, and had wanted the adjoining field to the proposed </w:t>
      </w:r>
      <w:proofErr w:type="spellStart"/>
      <w:r w:rsidR="00AD7463">
        <w:rPr>
          <w:rStyle w:val="bumpedfont15"/>
          <w:sz w:val="20"/>
          <w:szCs w:val="20"/>
        </w:rPr>
        <w:t>Ockford</w:t>
      </w:r>
      <w:proofErr w:type="spellEnd"/>
      <w:r w:rsidR="00AD7463">
        <w:rPr>
          <w:rStyle w:val="bumpedfont15"/>
          <w:sz w:val="20"/>
          <w:szCs w:val="20"/>
        </w:rPr>
        <w:t xml:space="preserve"> Park to be included. </w:t>
      </w:r>
      <w:r w:rsidR="005A452B">
        <w:rPr>
          <w:rStyle w:val="bumpedfont15"/>
          <w:sz w:val="20"/>
          <w:szCs w:val="20"/>
        </w:rPr>
        <w:t xml:space="preserve">This field could have a further 200 dwellings put on it and would turn </w:t>
      </w:r>
      <w:proofErr w:type="spellStart"/>
      <w:r w:rsidR="005A452B">
        <w:rPr>
          <w:rStyle w:val="bumpedfont15"/>
          <w:sz w:val="20"/>
          <w:szCs w:val="20"/>
        </w:rPr>
        <w:t>Ockford</w:t>
      </w:r>
      <w:proofErr w:type="spellEnd"/>
      <w:r w:rsidR="005A452B">
        <w:rPr>
          <w:rStyle w:val="bumpedfont15"/>
          <w:sz w:val="20"/>
          <w:szCs w:val="20"/>
        </w:rPr>
        <w:t xml:space="preserve"> Park into a </w:t>
      </w:r>
      <w:proofErr w:type="gramStart"/>
      <w:r w:rsidR="005A452B">
        <w:rPr>
          <w:rStyle w:val="bumpedfont15"/>
          <w:sz w:val="20"/>
          <w:szCs w:val="20"/>
        </w:rPr>
        <w:t>46</w:t>
      </w:r>
      <w:r w:rsidR="003954D0">
        <w:rPr>
          <w:rStyle w:val="bumpedfont15"/>
          <w:sz w:val="20"/>
          <w:szCs w:val="20"/>
        </w:rPr>
        <w:t xml:space="preserve">2 </w:t>
      </w:r>
      <w:r w:rsidR="005A452B">
        <w:rPr>
          <w:rStyle w:val="bumpedfont15"/>
          <w:sz w:val="20"/>
          <w:szCs w:val="20"/>
        </w:rPr>
        <w:t>dwelling</w:t>
      </w:r>
      <w:proofErr w:type="gramEnd"/>
      <w:r w:rsidR="005A452B">
        <w:rPr>
          <w:rStyle w:val="bumpedfont15"/>
          <w:sz w:val="20"/>
          <w:szCs w:val="20"/>
        </w:rPr>
        <w:t xml:space="preserve"> site. He said that it was difficult to sensibly discuss the impact of the proposed 262 dwellings, when it was possible that a further 200 could be added, but the timing of the applications was very unhelpful.  </w:t>
      </w:r>
      <w:r w:rsidR="00AD7463">
        <w:rPr>
          <w:rStyle w:val="bumpedfont15"/>
          <w:sz w:val="20"/>
          <w:szCs w:val="20"/>
        </w:rPr>
        <w:t xml:space="preserve">The final </w:t>
      </w:r>
      <w:r w:rsidR="003954D0">
        <w:rPr>
          <w:rStyle w:val="bumpedfont15"/>
          <w:sz w:val="20"/>
          <w:szCs w:val="20"/>
        </w:rPr>
        <w:t>six-week</w:t>
      </w:r>
      <w:r w:rsidR="00AD7463">
        <w:rPr>
          <w:rStyle w:val="bumpedfont15"/>
          <w:sz w:val="20"/>
          <w:szCs w:val="20"/>
        </w:rPr>
        <w:t xml:space="preserve"> consultation period for the </w:t>
      </w:r>
      <w:r w:rsidR="005A452B">
        <w:rPr>
          <w:rStyle w:val="bumpedfont15"/>
          <w:sz w:val="20"/>
          <w:szCs w:val="20"/>
        </w:rPr>
        <w:t xml:space="preserve">GBC </w:t>
      </w:r>
      <w:r w:rsidR="00AD7463">
        <w:rPr>
          <w:rStyle w:val="bumpedfont15"/>
          <w:sz w:val="20"/>
          <w:szCs w:val="20"/>
        </w:rPr>
        <w:t>New Local Plan would be</w:t>
      </w:r>
      <w:r w:rsidR="005A452B">
        <w:rPr>
          <w:rStyle w:val="bumpedfont15"/>
          <w:sz w:val="20"/>
          <w:szCs w:val="20"/>
        </w:rPr>
        <w:t xml:space="preserve">gin </w:t>
      </w:r>
      <w:r w:rsidR="00AD7463">
        <w:rPr>
          <w:rStyle w:val="bumpedfont15"/>
          <w:sz w:val="20"/>
          <w:szCs w:val="20"/>
        </w:rPr>
        <w:t xml:space="preserve">in September/October, with Inspector Bore then deliberating and deciding on the Plan around January. By that time, the </w:t>
      </w:r>
      <w:proofErr w:type="spellStart"/>
      <w:r w:rsidR="00AD7463">
        <w:rPr>
          <w:rStyle w:val="bumpedfont15"/>
          <w:sz w:val="20"/>
          <w:szCs w:val="20"/>
        </w:rPr>
        <w:t>Ockford</w:t>
      </w:r>
      <w:proofErr w:type="spellEnd"/>
      <w:r w:rsidR="00AD7463">
        <w:rPr>
          <w:rStyle w:val="bumpedfont15"/>
          <w:sz w:val="20"/>
          <w:szCs w:val="20"/>
        </w:rPr>
        <w:t xml:space="preserve"> Park </w:t>
      </w:r>
      <w:r w:rsidR="00AD7463">
        <w:rPr>
          <w:rStyle w:val="bumpedfont15"/>
          <w:sz w:val="20"/>
          <w:szCs w:val="20"/>
        </w:rPr>
        <w:lastRenderedPageBreak/>
        <w:t xml:space="preserve">application would have been decided by Waverley. </w:t>
      </w:r>
      <w:r w:rsidR="005A452B">
        <w:rPr>
          <w:rStyle w:val="bumpedfont15"/>
          <w:sz w:val="20"/>
          <w:szCs w:val="20"/>
        </w:rPr>
        <w:t>Cllr Spooner said that GBC had not wanted to put the adjoining field in the plan as a site for future development</w:t>
      </w:r>
      <w:r w:rsidR="00230373">
        <w:rPr>
          <w:rStyle w:val="bumpedfont15"/>
          <w:sz w:val="20"/>
          <w:szCs w:val="20"/>
        </w:rPr>
        <w:t>,</w:t>
      </w:r>
      <w:r w:rsidR="005A452B">
        <w:rPr>
          <w:rStyle w:val="bumpedfont15"/>
          <w:sz w:val="20"/>
          <w:szCs w:val="20"/>
        </w:rPr>
        <w:t xml:space="preserve"> as GBC had thought it was not suitable and would cause harm, but Planning Inspector Bore had wanted it as an additional site. </w:t>
      </w:r>
    </w:p>
    <w:p w14:paraId="25BE2F65" w14:textId="0C2CF7EE" w:rsidR="005A452B" w:rsidRDefault="005A452B" w:rsidP="00B80846">
      <w:pPr>
        <w:ind w:left="-900"/>
        <w:jc w:val="both"/>
        <w:rPr>
          <w:rStyle w:val="bumpedfont15"/>
          <w:sz w:val="20"/>
          <w:szCs w:val="20"/>
        </w:rPr>
      </w:pPr>
    </w:p>
    <w:p w14:paraId="34302ED1" w14:textId="77A0A997" w:rsidR="005A452B" w:rsidRDefault="005A452B" w:rsidP="00B80846">
      <w:pPr>
        <w:ind w:left="-900"/>
        <w:jc w:val="both"/>
        <w:rPr>
          <w:rStyle w:val="bumpedfont15"/>
          <w:sz w:val="20"/>
          <w:szCs w:val="20"/>
        </w:rPr>
      </w:pPr>
      <w:r>
        <w:rPr>
          <w:rStyle w:val="bumpedfont15"/>
          <w:sz w:val="20"/>
          <w:szCs w:val="20"/>
        </w:rPr>
        <w:t xml:space="preserve">Cllr Furniss, </w:t>
      </w:r>
      <w:r w:rsidR="00230373">
        <w:rPr>
          <w:rStyle w:val="bumpedfont15"/>
          <w:sz w:val="20"/>
          <w:szCs w:val="20"/>
        </w:rPr>
        <w:t>L</w:t>
      </w:r>
      <w:r>
        <w:rPr>
          <w:rStyle w:val="bumpedfont15"/>
          <w:sz w:val="20"/>
          <w:szCs w:val="20"/>
        </w:rPr>
        <w:t xml:space="preserve">ead </w:t>
      </w:r>
      <w:r w:rsidR="00230373">
        <w:rPr>
          <w:rStyle w:val="bumpedfont15"/>
          <w:sz w:val="20"/>
          <w:szCs w:val="20"/>
        </w:rPr>
        <w:t>C</w:t>
      </w:r>
      <w:r>
        <w:rPr>
          <w:rStyle w:val="bumpedfont15"/>
          <w:sz w:val="20"/>
          <w:szCs w:val="20"/>
        </w:rPr>
        <w:t>ouncillor for Infrastructure and Governance at GBC, gave us an update on recycling/bin emptying and infrastructure improvements</w:t>
      </w:r>
      <w:r w:rsidR="003954D0">
        <w:rPr>
          <w:rStyle w:val="bumpedfont15"/>
          <w:sz w:val="20"/>
          <w:szCs w:val="20"/>
        </w:rPr>
        <w:t xml:space="preserve"> and will pass on a useful video about this to BCM. </w:t>
      </w:r>
      <w:r>
        <w:rPr>
          <w:rStyle w:val="bumpedfont15"/>
          <w:sz w:val="20"/>
          <w:szCs w:val="20"/>
        </w:rPr>
        <w:t xml:space="preserve"> Improvements to rail and road must be undertaken before any major development can be carried out in Guildford. </w:t>
      </w:r>
      <w:r w:rsidR="00230373">
        <w:rPr>
          <w:rStyle w:val="bumpedfont15"/>
          <w:sz w:val="20"/>
          <w:szCs w:val="20"/>
        </w:rPr>
        <w:t xml:space="preserve">Cllr Furniss said that a </w:t>
      </w:r>
      <w:r w:rsidR="002B2AFA">
        <w:rPr>
          <w:rStyle w:val="bumpedfont15"/>
          <w:sz w:val="20"/>
          <w:szCs w:val="20"/>
        </w:rPr>
        <w:t>tunnel for the A3 at Guildford would cost £2.4bn</w:t>
      </w:r>
      <w:r w:rsidR="00230373">
        <w:rPr>
          <w:rStyle w:val="bumpedfont15"/>
          <w:sz w:val="20"/>
          <w:szCs w:val="20"/>
        </w:rPr>
        <w:t>,</w:t>
      </w:r>
      <w:r w:rsidR="002B2AFA">
        <w:rPr>
          <w:rStyle w:val="bumpedfont15"/>
          <w:sz w:val="20"/>
          <w:szCs w:val="20"/>
        </w:rPr>
        <w:t xml:space="preserve"> so other cheaper options were being pursued and these include adding an additional lane where the A3 narrows to two lanes around the hospital/cathedral</w:t>
      </w:r>
      <w:r w:rsidR="00230373">
        <w:rPr>
          <w:rStyle w:val="bumpedfont15"/>
          <w:sz w:val="20"/>
          <w:szCs w:val="20"/>
        </w:rPr>
        <w:t xml:space="preserve"> </w:t>
      </w:r>
      <w:r w:rsidR="002B2AFA">
        <w:rPr>
          <w:rStyle w:val="bumpedfont15"/>
          <w:sz w:val="20"/>
          <w:szCs w:val="20"/>
        </w:rPr>
        <w:t>(work to start in 2024). Improvements to junction 10 M25, Ash level crossing and the junction of the A31</w:t>
      </w:r>
      <w:r w:rsidR="00230373">
        <w:rPr>
          <w:rStyle w:val="bumpedfont15"/>
          <w:sz w:val="20"/>
          <w:szCs w:val="20"/>
        </w:rPr>
        <w:t>/</w:t>
      </w:r>
      <w:r w:rsidR="002B2AFA">
        <w:rPr>
          <w:rStyle w:val="bumpedfont15"/>
          <w:sz w:val="20"/>
          <w:szCs w:val="20"/>
        </w:rPr>
        <w:t xml:space="preserve">A331 would also happen before the A3 widening scheme was undertaken. With regards to rail improvements, two new stations would be added at </w:t>
      </w:r>
      <w:proofErr w:type="spellStart"/>
      <w:r w:rsidR="002B2AFA">
        <w:rPr>
          <w:rStyle w:val="bumpedfont15"/>
          <w:sz w:val="20"/>
          <w:szCs w:val="20"/>
        </w:rPr>
        <w:t>Gosden</w:t>
      </w:r>
      <w:proofErr w:type="spellEnd"/>
      <w:r w:rsidR="002B2AFA">
        <w:rPr>
          <w:rStyle w:val="bumpedfont15"/>
          <w:sz w:val="20"/>
          <w:szCs w:val="20"/>
        </w:rPr>
        <w:t xml:space="preserve"> Hill and the Royal Surrey County Hospital. Cllr Furniss said that a new War Memorial was to be unveiled in Guildford in September to commemorate local residents who have lost their lives in conflict since 1944 and he asked that members of the public please put forward any names they think should be added. </w:t>
      </w:r>
    </w:p>
    <w:p w14:paraId="6981E6AB" w14:textId="377B0B7C" w:rsidR="002B2AFA" w:rsidRDefault="002B2AFA" w:rsidP="00B80846">
      <w:pPr>
        <w:ind w:left="-900"/>
        <w:jc w:val="both"/>
        <w:rPr>
          <w:rStyle w:val="bumpedfont15"/>
          <w:sz w:val="20"/>
          <w:szCs w:val="20"/>
        </w:rPr>
      </w:pPr>
    </w:p>
    <w:p w14:paraId="067453F7" w14:textId="5A1D23F9" w:rsidR="002B2AFA" w:rsidRDefault="002B2AFA" w:rsidP="00B80846">
      <w:pPr>
        <w:ind w:left="-900"/>
        <w:jc w:val="both"/>
        <w:rPr>
          <w:rStyle w:val="bumpedfont15"/>
          <w:sz w:val="20"/>
          <w:szCs w:val="20"/>
        </w:rPr>
      </w:pPr>
      <w:r>
        <w:rPr>
          <w:rStyle w:val="bumpedfont15"/>
          <w:sz w:val="20"/>
          <w:szCs w:val="20"/>
        </w:rPr>
        <w:t xml:space="preserve">Cllr </w:t>
      </w:r>
      <w:proofErr w:type="spellStart"/>
      <w:r>
        <w:rPr>
          <w:rStyle w:val="bumpedfont15"/>
          <w:sz w:val="20"/>
          <w:szCs w:val="20"/>
        </w:rPr>
        <w:t>Rooth</w:t>
      </w:r>
      <w:proofErr w:type="spellEnd"/>
      <w:r>
        <w:rPr>
          <w:rStyle w:val="bumpedfont15"/>
          <w:sz w:val="20"/>
          <w:szCs w:val="20"/>
        </w:rPr>
        <w:t xml:space="preserve"> again addressed traffic concerns relating to </w:t>
      </w:r>
      <w:proofErr w:type="spellStart"/>
      <w:r>
        <w:rPr>
          <w:rStyle w:val="bumpedfont15"/>
          <w:sz w:val="20"/>
          <w:szCs w:val="20"/>
        </w:rPr>
        <w:t>Ockford</w:t>
      </w:r>
      <w:proofErr w:type="spellEnd"/>
      <w:r>
        <w:rPr>
          <w:rStyle w:val="bumpedfont15"/>
          <w:sz w:val="20"/>
          <w:szCs w:val="20"/>
        </w:rPr>
        <w:t xml:space="preserve"> Park and asked that as well as contacting WBC, residents also give their names to GBC planning department asking to be notified of any proposals relating to the field adjoining </w:t>
      </w:r>
      <w:proofErr w:type="spellStart"/>
      <w:r>
        <w:rPr>
          <w:rStyle w:val="bumpedfont15"/>
          <w:sz w:val="20"/>
          <w:szCs w:val="20"/>
        </w:rPr>
        <w:t>Ockford</w:t>
      </w:r>
      <w:proofErr w:type="spellEnd"/>
      <w:r>
        <w:rPr>
          <w:rStyle w:val="bumpedfont15"/>
          <w:sz w:val="20"/>
          <w:szCs w:val="20"/>
        </w:rPr>
        <w:t xml:space="preserve"> Park.</w:t>
      </w:r>
      <w:r w:rsidR="003222C1">
        <w:rPr>
          <w:rStyle w:val="bumpedfont15"/>
          <w:sz w:val="20"/>
          <w:szCs w:val="20"/>
        </w:rPr>
        <w:t xml:space="preserve"> He had also reported the abandoned van in </w:t>
      </w:r>
      <w:proofErr w:type="spellStart"/>
      <w:r w:rsidR="003222C1">
        <w:rPr>
          <w:rStyle w:val="bumpedfont15"/>
          <w:sz w:val="20"/>
          <w:szCs w:val="20"/>
        </w:rPr>
        <w:t>Hurtmore</w:t>
      </w:r>
      <w:proofErr w:type="spellEnd"/>
      <w:r w:rsidR="003222C1">
        <w:rPr>
          <w:rStyle w:val="bumpedfont15"/>
          <w:sz w:val="20"/>
          <w:szCs w:val="20"/>
        </w:rPr>
        <w:t xml:space="preserve"> and there was now a notice on it. </w:t>
      </w:r>
    </w:p>
    <w:p w14:paraId="43CEB310" w14:textId="77777777" w:rsidR="00B80846" w:rsidRDefault="00B80846" w:rsidP="00B80846">
      <w:pPr>
        <w:ind w:left="-900"/>
        <w:jc w:val="both"/>
        <w:rPr>
          <w:rStyle w:val="bumpedfont15"/>
          <w:b/>
          <w:sz w:val="20"/>
          <w:szCs w:val="20"/>
        </w:rPr>
      </w:pPr>
    </w:p>
    <w:p w14:paraId="6BB844ED" w14:textId="038D5E61" w:rsidR="00B80846" w:rsidRPr="003222C1" w:rsidRDefault="00B80846" w:rsidP="00B80846">
      <w:pPr>
        <w:ind w:left="-900"/>
        <w:jc w:val="both"/>
        <w:rPr>
          <w:rStyle w:val="bumpedfont15"/>
          <w:sz w:val="20"/>
          <w:szCs w:val="20"/>
        </w:rPr>
      </w:pPr>
      <w:r>
        <w:rPr>
          <w:rStyle w:val="bumpedfont15"/>
          <w:b/>
          <w:sz w:val="20"/>
          <w:szCs w:val="20"/>
        </w:rPr>
        <w:t xml:space="preserve">20/18 - </w:t>
      </w:r>
      <w:r w:rsidRPr="009E3C37">
        <w:rPr>
          <w:rStyle w:val="bumpedfont15"/>
          <w:b/>
          <w:sz w:val="20"/>
          <w:szCs w:val="20"/>
        </w:rPr>
        <w:t>Hi</w:t>
      </w:r>
      <w:r w:rsidRPr="00971578">
        <w:rPr>
          <w:rStyle w:val="bumpedfont15"/>
          <w:b/>
          <w:sz w:val="20"/>
          <w:szCs w:val="20"/>
        </w:rPr>
        <w:t>ghways and Byways</w:t>
      </w:r>
      <w:r>
        <w:rPr>
          <w:rStyle w:val="bumpedfont15"/>
          <w:b/>
          <w:sz w:val="20"/>
          <w:szCs w:val="20"/>
        </w:rPr>
        <w:t xml:space="preserve"> –</w:t>
      </w:r>
      <w:r w:rsidR="003222C1">
        <w:rPr>
          <w:rStyle w:val="bumpedfont15"/>
          <w:b/>
          <w:sz w:val="20"/>
          <w:szCs w:val="20"/>
        </w:rPr>
        <w:t xml:space="preserve"> </w:t>
      </w:r>
      <w:r w:rsidR="003222C1">
        <w:rPr>
          <w:rStyle w:val="bumpedfont15"/>
          <w:sz w:val="20"/>
          <w:szCs w:val="20"/>
        </w:rPr>
        <w:t xml:space="preserve">Highways had been notified of the new </w:t>
      </w:r>
      <w:r w:rsidR="003954D0">
        <w:rPr>
          <w:rStyle w:val="bumpedfont15"/>
          <w:sz w:val="20"/>
          <w:szCs w:val="20"/>
        </w:rPr>
        <w:t xml:space="preserve">large </w:t>
      </w:r>
      <w:r w:rsidR="003222C1">
        <w:rPr>
          <w:rStyle w:val="bumpedfont15"/>
          <w:sz w:val="20"/>
          <w:szCs w:val="20"/>
        </w:rPr>
        <w:t xml:space="preserve">coffee cup and other signs put on the A3 by the </w:t>
      </w:r>
      <w:proofErr w:type="spellStart"/>
      <w:r w:rsidR="003222C1">
        <w:rPr>
          <w:rStyle w:val="bumpedfont15"/>
          <w:sz w:val="20"/>
          <w:szCs w:val="20"/>
        </w:rPr>
        <w:t>Eashing</w:t>
      </w:r>
      <w:proofErr w:type="spellEnd"/>
      <w:r w:rsidR="003222C1">
        <w:rPr>
          <w:rStyle w:val="bumpedfont15"/>
          <w:sz w:val="20"/>
          <w:szCs w:val="20"/>
        </w:rPr>
        <w:t xml:space="preserve"> Service Station. Cllr Furniss reported that he had just been to a meeting about the flooding in The Street in Shackleford centre and </w:t>
      </w:r>
      <w:proofErr w:type="spellStart"/>
      <w:r w:rsidR="003222C1">
        <w:rPr>
          <w:rStyle w:val="bumpedfont15"/>
          <w:sz w:val="20"/>
          <w:szCs w:val="20"/>
        </w:rPr>
        <w:t>Aldro</w:t>
      </w:r>
      <w:proofErr w:type="spellEnd"/>
      <w:r w:rsidR="003222C1">
        <w:rPr>
          <w:rStyle w:val="bumpedfont15"/>
          <w:sz w:val="20"/>
          <w:szCs w:val="20"/>
        </w:rPr>
        <w:t xml:space="preserve"> school would be looking into any potential issues with drainage on their land. He also explained that he had used some of his Members’ Allocation to help with </w:t>
      </w:r>
      <w:r w:rsidR="003954D0">
        <w:rPr>
          <w:rStyle w:val="bumpedfont15"/>
          <w:sz w:val="20"/>
          <w:szCs w:val="20"/>
        </w:rPr>
        <w:t xml:space="preserve">overgrown </w:t>
      </w:r>
      <w:r w:rsidR="003222C1">
        <w:rPr>
          <w:rStyle w:val="bumpedfont15"/>
          <w:sz w:val="20"/>
          <w:szCs w:val="20"/>
        </w:rPr>
        <w:t xml:space="preserve">vegetation/bridleway resurfacing issues. BCM to give him a list of ditches etc that need clearing as the team will be coming to Shackleford in September. Lombard St ditch is already on the list. BCM said that although SPC now has the </w:t>
      </w:r>
      <w:r w:rsidR="00230373">
        <w:rPr>
          <w:rStyle w:val="bumpedfont15"/>
          <w:sz w:val="20"/>
          <w:szCs w:val="20"/>
        </w:rPr>
        <w:t>v</w:t>
      </w:r>
      <w:r w:rsidR="003222C1">
        <w:rPr>
          <w:rStyle w:val="bumpedfont15"/>
          <w:sz w:val="20"/>
          <w:szCs w:val="20"/>
        </w:rPr>
        <w:t xml:space="preserve">ehicle </w:t>
      </w:r>
      <w:r w:rsidR="00230373">
        <w:rPr>
          <w:rStyle w:val="bumpedfont15"/>
          <w:sz w:val="20"/>
          <w:szCs w:val="20"/>
        </w:rPr>
        <w:t>a</w:t>
      </w:r>
      <w:r w:rsidR="003222C1">
        <w:rPr>
          <w:rStyle w:val="bumpedfont15"/>
          <w:sz w:val="20"/>
          <w:szCs w:val="20"/>
        </w:rPr>
        <w:t xml:space="preserve">ctivated </w:t>
      </w:r>
      <w:r w:rsidR="00230373">
        <w:rPr>
          <w:rStyle w:val="bumpedfont15"/>
          <w:sz w:val="20"/>
          <w:szCs w:val="20"/>
        </w:rPr>
        <w:t>s</w:t>
      </w:r>
      <w:r w:rsidR="003222C1">
        <w:rPr>
          <w:rStyle w:val="bumpedfont15"/>
          <w:sz w:val="20"/>
          <w:szCs w:val="20"/>
        </w:rPr>
        <w:t xml:space="preserve">peed </w:t>
      </w:r>
      <w:r w:rsidR="00230373">
        <w:rPr>
          <w:rStyle w:val="bumpedfont15"/>
          <w:sz w:val="20"/>
          <w:szCs w:val="20"/>
        </w:rPr>
        <w:t>s</w:t>
      </w:r>
      <w:r w:rsidR="003222C1">
        <w:rPr>
          <w:rStyle w:val="bumpedfont15"/>
          <w:sz w:val="20"/>
          <w:szCs w:val="20"/>
        </w:rPr>
        <w:t>ign, a post and an approved location for the sign, the volunteer cannot put th</w:t>
      </w:r>
      <w:r w:rsidR="00230373">
        <w:rPr>
          <w:rStyle w:val="bumpedfont15"/>
          <w:sz w:val="20"/>
          <w:szCs w:val="20"/>
        </w:rPr>
        <w:t xml:space="preserve">e sign </w:t>
      </w:r>
      <w:r w:rsidR="003222C1">
        <w:rPr>
          <w:rStyle w:val="bumpedfont15"/>
          <w:sz w:val="20"/>
          <w:szCs w:val="20"/>
        </w:rPr>
        <w:t>up without training that costs around £1500. Cllr Furniss to assist with finding someone to put up the sign in the meantime and possibly add-on the volunteer to another group’s training programme</w:t>
      </w:r>
      <w:r w:rsidR="00230373">
        <w:rPr>
          <w:rStyle w:val="bumpedfont15"/>
          <w:sz w:val="20"/>
          <w:szCs w:val="20"/>
        </w:rPr>
        <w:t xml:space="preserve"> if possible</w:t>
      </w:r>
      <w:r w:rsidR="003222C1">
        <w:rPr>
          <w:rStyle w:val="bumpedfont15"/>
          <w:sz w:val="20"/>
          <w:szCs w:val="20"/>
        </w:rPr>
        <w:t xml:space="preserve">. PR reported terrible problems with </w:t>
      </w:r>
      <w:proofErr w:type="spellStart"/>
      <w:r w:rsidR="003222C1">
        <w:rPr>
          <w:rStyle w:val="bumpedfont15"/>
          <w:sz w:val="20"/>
          <w:szCs w:val="20"/>
        </w:rPr>
        <w:t>Eashing</w:t>
      </w:r>
      <w:proofErr w:type="spellEnd"/>
      <w:r w:rsidR="003222C1">
        <w:rPr>
          <w:rStyle w:val="bumpedfont15"/>
          <w:sz w:val="20"/>
          <w:szCs w:val="20"/>
        </w:rPr>
        <w:t xml:space="preserve"> parking and traffic due to the sunny weather and people heading to The Stag. PR to pass on videos of gridlocked traffic to Cllr Furniss for review and a possible site visit to assess the issue. </w:t>
      </w:r>
    </w:p>
    <w:p w14:paraId="17392951" w14:textId="77777777" w:rsidR="00B80846" w:rsidRPr="00256A22" w:rsidRDefault="00B80846" w:rsidP="00B80846">
      <w:pPr>
        <w:ind w:left="-900"/>
        <w:jc w:val="both"/>
        <w:rPr>
          <w:rStyle w:val="bumpedfont15"/>
          <w:sz w:val="20"/>
          <w:szCs w:val="20"/>
        </w:rPr>
      </w:pPr>
    </w:p>
    <w:p w14:paraId="06F2CD97" w14:textId="77777777" w:rsidR="00B80846" w:rsidRDefault="00B80846" w:rsidP="00B80846">
      <w:pPr>
        <w:ind w:left="-900"/>
        <w:jc w:val="both"/>
        <w:rPr>
          <w:rStyle w:val="bumpedfont15"/>
          <w:b/>
          <w:sz w:val="20"/>
          <w:szCs w:val="20"/>
        </w:rPr>
      </w:pPr>
      <w:r>
        <w:rPr>
          <w:rStyle w:val="bumpedfont15"/>
          <w:b/>
          <w:sz w:val="20"/>
          <w:szCs w:val="20"/>
        </w:rPr>
        <w:t xml:space="preserve">21/18 - Planning </w:t>
      </w:r>
    </w:p>
    <w:p w14:paraId="2BC5C012" w14:textId="77777777" w:rsidR="00B80846" w:rsidRDefault="00B80846" w:rsidP="00B80846">
      <w:pPr>
        <w:ind w:left="-900"/>
        <w:jc w:val="both"/>
        <w:rPr>
          <w:rStyle w:val="bumpedfont15"/>
          <w:sz w:val="20"/>
          <w:szCs w:val="20"/>
        </w:rPr>
      </w:pPr>
    </w:p>
    <w:tbl>
      <w:tblPr>
        <w:tblW w:w="952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1951"/>
        <w:gridCol w:w="1539"/>
        <w:gridCol w:w="4820"/>
      </w:tblGrid>
      <w:tr w:rsidR="00B80846" w:rsidRPr="00B60780" w14:paraId="3C573642" w14:textId="77777777" w:rsidTr="00436548">
        <w:tc>
          <w:tcPr>
            <w:tcW w:w="1217" w:type="dxa"/>
            <w:shd w:val="clear" w:color="auto" w:fill="auto"/>
          </w:tcPr>
          <w:p w14:paraId="5C663E71" w14:textId="77777777" w:rsidR="00B80846" w:rsidRPr="00B60780" w:rsidRDefault="00B80846" w:rsidP="00991E9A">
            <w:pPr>
              <w:jc w:val="both"/>
              <w:rPr>
                <w:rStyle w:val="bumpedfont15"/>
                <w:b/>
                <w:sz w:val="20"/>
                <w:szCs w:val="20"/>
              </w:rPr>
            </w:pPr>
            <w:r w:rsidRPr="00B60780">
              <w:rPr>
                <w:rStyle w:val="bumpedfont15"/>
                <w:b/>
                <w:sz w:val="20"/>
                <w:szCs w:val="20"/>
              </w:rPr>
              <w:t>Application number</w:t>
            </w:r>
          </w:p>
        </w:tc>
        <w:tc>
          <w:tcPr>
            <w:tcW w:w="1951" w:type="dxa"/>
            <w:shd w:val="clear" w:color="auto" w:fill="auto"/>
          </w:tcPr>
          <w:p w14:paraId="59764EF7" w14:textId="77777777" w:rsidR="00B80846" w:rsidRPr="00B60780" w:rsidRDefault="00B80846" w:rsidP="00991E9A">
            <w:pPr>
              <w:jc w:val="both"/>
              <w:rPr>
                <w:rStyle w:val="bumpedfont15"/>
                <w:b/>
                <w:sz w:val="20"/>
                <w:szCs w:val="20"/>
              </w:rPr>
            </w:pPr>
            <w:r w:rsidRPr="00B60780">
              <w:rPr>
                <w:rStyle w:val="bumpedfont15"/>
                <w:b/>
                <w:sz w:val="20"/>
                <w:szCs w:val="20"/>
              </w:rPr>
              <w:t>Location</w:t>
            </w:r>
          </w:p>
        </w:tc>
        <w:tc>
          <w:tcPr>
            <w:tcW w:w="1539" w:type="dxa"/>
            <w:shd w:val="clear" w:color="auto" w:fill="auto"/>
          </w:tcPr>
          <w:p w14:paraId="2AC0325F" w14:textId="77777777" w:rsidR="00B80846" w:rsidRPr="00B60780" w:rsidRDefault="00B80846" w:rsidP="00991E9A">
            <w:pPr>
              <w:jc w:val="both"/>
              <w:rPr>
                <w:rStyle w:val="bumpedfont15"/>
                <w:b/>
                <w:sz w:val="20"/>
                <w:szCs w:val="20"/>
              </w:rPr>
            </w:pPr>
            <w:r w:rsidRPr="00B60780">
              <w:rPr>
                <w:rStyle w:val="bumpedfont15"/>
                <w:b/>
                <w:sz w:val="20"/>
                <w:szCs w:val="20"/>
              </w:rPr>
              <w:t xml:space="preserve">Proposal </w:t>
            </w:r>
          </w:p>
        </w:tc>
        <w:tc>
          <w:tcPr>
            <w:tcW w:w="4820" w:type="dxa"/>
          </w:tcPr>
          <w:p w14:paraId="2A593BC8" w14:textId="77777777" w:rsidR="00B80846" w:rsidRPr="00B60780" w:rsidRDefault="00B80846" w:rsidP="00991E9A">
            <w:pPr>
              <w:jc w:val="both"/>
              <w:rPr>
                <w:rStyle w:val="bumpedfont15"/>
                <w:b/>
                <w:sz w:val="20"/>
                <w:szCs w:val="20"/>
              </w:rPr>
            </w:pPr>
            <w:r>
              <w:rPr>
                <w:rStyle w:val="bumpedfont15"/>
                <w:b/>
                <w:sz w:val="20"/>
                <w:szCs w:val="20"/>
              </w:rPr>
              <w:t xml:space="preserve">SPC Views </w:t>
            </w:r>
          </w:p>
        </w:tc>
      </w:tr>
      <w:tr w:rsidR="00B80846" w:rsidRPr="00B60780" w14:paraId="13EA1182" w14:textId="77777777" w:rsidTr="00436548">
        <w:tc>
          <w:tcPr>
            <w:tcW w:w="1217" w:type="dxa"/>
            <w:shd w:val="clear" w:color="auto" w:fill="auto"/>
          </w:tcPr>
          <w:p w14:paraId="78C94A34" w14:textId="77777777" w:rsidR="00B80846" w:rsidRPr="00B60780" w:rsidRDefault="00B80846" w:rsidP="00991E9A">
            <w:pPr>
              <w:jc w:val="both"/>
              <w:rPr>
                <w:rStyle w:val="bumpedfont15"/>
                <w:sz w:val="20"/>
                <w:szCs w:val="20"/>
              </w:rPr>
            </w:pPr>
            <w:r w:rsidRPr="00B60780">
              <w:rPr>
                <w:rStyle w:val="bumpedfont15"/>
                <w:sz w:val="20"/>
                <w:szCs w:val="20"/>
              </w:rPr>
              <w:t>18/P/01082</w:t>
            </w:r>
          </w:p>
        </w:tc>
        <w:tc>
          <w:tcPr>
            <w:tcW w:w="1951" w:type="dxa"/>
            <w:shd w:val="clear" w:color="auto" w:fill="auto"/>
          </w:tcPr>
          <w:p w14:paraId="5D30B0FD" w14:textId="77777777" w:rsidR="00B80846" w:rsidRPr="00B60780" w:rsidRDefault="00B80846" w:rsidP="00991E9A">
            <w:pPr>
              <w:jc w:val="both"/>
              <w:rPr>
                <w:rStyle w:val="bumpedfont15"/>
                <w:sz w:val="20"/>
                <w:szCs w:val="20"/>
              </w:rPr>
            </w:pPr>
            <w:r w:rsidRPr="00B60780">
              <w:rPr>
                <w:rStyle w:val="bumpedfont15"/>
                <w:sz w:val="20"/>
                <w:szCs w:val="20"/>
              </w:rPr>
              <w:t xml:space="preserve">Cranbourne, </w:t>
            </w:r>
            <w:proofErr w:type="spellStart"/>
            <w:r w:rsidRPr="00B60780">
              <w:rPr>
                <w:rStyle w:val="bumpedfont15"/>
                <w:sz w:val="20"/>
                <w:szCs w:val="20"/>
              </w:rPr>
              <w:t>Elstead</w:t>
            </w:r>
            <w:proofErr w:type="spellEnd"/>
            <w:r w:rsidRPr="00B60780">
              <w:rPr>
                <w:rStyle w:val="bumpedfont15"/>
                <w:sz w:val="20"/>
                <w:szCs w:val="20"/>
              </w:rPr>
              <w:t xml:space="preserve"> Road, Shackleford GU8 6AY</w:t>
            </w:r>
          </w:p>
        </w:tc>
        <w:tc>
          <w:tcPr>
            <w:tcW w:w="1539" w:type="dxa"/>
            <w:shd w:val="clear" w:color="auto" w:fill="auto"/>
          </w:tcPr>
          <w:p w14:paraId="3002BCBE" w14:textId="77777777" w:rsidR="00B80846" w:rsidRPr="00B60780" w:rsidRDefault="00B80846" w:rsidP="00991E9A">
            <w:pPr>
              <w:jc w:val="both"/>
              <w:rPr>
                <w:rStyle w:val="bumpedfont15"/>
                <w:sz w:val="20"/>
                <w:szCs w:val="20"/>
              </w:rPr>
            </w:pPr>
            <w:r w:rsidRPr="00B60780">
              <w:rPr>
                <w:rStyle w:val="bumpedfont15"/>
                <w:sz w:val="20"/>
                <w:szCs w:val="20"/>
              </w:rPr>
              <w:t xml:space="preserve">Erection of a single storey open link between the house and the adjacent outbuildings </w:t>
            </w:r>
          </w:p>
        </w:tc>
        <w:tc>
          <w:tcPr>
            <w:tcW w:w="4820" w:type="dxa"/>
          </w:tcPr>
          <w:p w14:paraId="740F8EE6" w14:textId="076CA5DD" w:rsidR="00B80846" w:rsidRPr="00B60780" w:rsidRDefault="003222C1" w:rsidP="00991E9A">
            <w:pPr>
              <w:jc w:val="both"/>
              <w:rPr>
                <w:rStyle w:val="bumpedfont15"/>
                <w:sz w:val="20"/>
                <w:szCs w:val="20"/>
              </w:rPr>
            </w:pPr>
            <w:r>
              <w:rPr>
                <w:rStyle w:val="bumpedfont15"/>
                <w:sz w:val="20"/>
                <w:szCs w:val="20"/>
              </w:rPr>
              <w:t>The councillors did not want this retrospective application of a linkway to a</w:t>
            </w:r>
            <w:r w:rsidR="00230373">
              <w:rPr>
                <w:rStyle w:val="bumpedfont15"/>
                <w:sz w:val="20"/>
                <w:szCs w:val="20"/>
              </w:rPr>
              <w:t>n</w:t>
            </w:r>
            <w:r>
              <w:rPr>
                <w:rStyle w:val="bumpedfont15"/>
                <w:sz w:val="20"/>
                <w:szCs w:val="20"/>
              </w:rPr>
              <w:t xml:space="preserve"> outbuilding to add to the footprint of the dwelling or for it to make it any easier for the outbuilding to be changed at some point into an ancillary dwelling. The propert</w:t>
            </w:r>
            <w:r w:rsidR="00E578C0">
              <w:rPr>
                <w:rStyle w:val="bumpedfont15"/>
                <w:sz w:val="20"/>
                <w:szCs w:val="20"/>
              </w:rPr>
              <w:t>y</w:t>
            </w:r>
            <w:r>
              <w:rPr>
                <w:rStyle w:val="bumpedfont15"/>
                <w:sz w:val="20"/>
                <w:szCs w:val="20"/>
              </w:rPr>
              <w:t xml:space="preserve"> ha</w:t>
            </w:r>
            <w:r w:rsidR="00E578C0">
              <w:rPr>
                <w:rStyle w:val="bumpedfont15"/>
                <w:sz w:val="20"/>
                <w:szCs w:val="20"/>
              </w:rPr>
              <w:t>s</w:t>
            </w:r>
            <w:r>
              <w:rPr>
                <w:rStyle w:val="bumpedfont15"/>
                <w:sz w:val="20"/>
                <w:szCs w:val="20"/>
              </w:rPr>
              <w:t xml:space="preserve"> already gradually and incrementally changed plot sizes and there have been several enforcement issues here already. Clerk to send comments. </w:t>
            </w:r>
          </w:p>
        </w:tc>
      </w:tr>
    </w:tbl>
    <w:p w14:paraId="15AE56C3" w14:textId="77777777" w:rsidR="00B80846" w:rsidRDefault="00B80846" w:rsidP="00B80846">
      <w:pPr>
        <w:ind w:left="-900"/>
        <w:jc w:val="both"/>
        <w:rPr>
          <w:rStyle w:val="bumpedfont15"/>
          <w:sz w:val="20"/>
          <w:szCs w:val="20"/>
        </w:rPr>
      </w:pPr>
    </w:p>
    <w:p w14:paraId="5C432299" w14:textId="77777777" w:rsidR="00B80846" w:rsidRDefault="00B80846" w:rsidP="00B80846">
      <w:pPr>
        <w:ind w:left="-900"/>
        <w:jc w:val="both"/>
        <w:rPr>
          <w:rStyle w:val="bumpedfont15"/>
          <w:b/>
          <w:sz w:val="20"/>
          <w:szCs w:val="20"/>
        </w:rPr>
      </w:pPr>
    </w:p>
    <w:p w14:paraId="1693246C" w14:textId="48D4F099" w:rsidR="00B80846" w:rsidRDefault="00B80846" w:rsidP="00B80846">
      <w:pPr>
        <w:ind w:left="-900"/>
        <w:jc w:val="both"/>
        <w:rPr>
          <w:rStyle w:val="bumpedfont15"/>
          <w:sz w:val="20"/>
          <w:szCs w:val="20"/>
        </w:rPr>
      </w:pPr>
      <w:r>
        <w:rPr>
          <w:rStyle w:val="bumpedfont15"/>
          <w:b/>
          <w:sz w:val="20"/>
          <w:szCs w:val="20"/>
        </w:rPr>
        <w:t>22/18 - Data Protection –</w:t>
      </w:r>
      <w:r>
        <w:rPr>
          <w:rStyle w:val="bumpedfont15"/>
          <w:sz w:val="20"/>
          <w:szCs w:val="20"/>
        </w:rPr>
        <w:t xml:space="preserve"> the clerk had been to a meeting at GBC to explain what SPC’s data protection needs were (</w:t>
      </w:r>
      <w:r w:rsidR="00436548">
        <w:rPr>
          <w:rStyle w:val="bumpedfont15"/>
          <w:sz w:val="20"/>
          <w:szCs w:val="20"/>
        </w:rPr>
        <w:t xml:space="preserve">a </w:t>
      </w:r>
      <w:r>
        <w:rPr>
          <w:rStyle w:val="bumpedfont15"/>
          <w:sz w:val="20"/>
          <w:szCs w:val="20"/>
        </w:rPr>
        <w:t xml:space="preserve">Data Protection </w:t>
      </w:r>
      <w:r w:rsidR="00436548">
        <w:rPr>
          <w:rStyle w:val="bumpedfont15"/>
          <w:sz w:val="20"/>
          <w:szCs w:val="20"/>
        </w:rPr>
        <w:t>Officer</w:t>
      </w:r>
      <w:r>
        <w:rPr>
          <w:rStyle w:val="bumpedfont15"/>
          <w:sz w:val="20"/>
          <w:szCs w:val="20"/>
        </w:rPr>
        <w:t xml:space="preserve"> and help with a </w:t>
      </w:r>
      <w:r w:rsidR="00436548">
        <w:rPr>
          <w:rStyle w:val="bumpedfont15"/>
          <w:sz w:val="20"/>
          <w:szCs w:val="20"/>
        </w:rPr>
        <w:t>Privacy Notice/</w:t>
      </w:r>
      <w:r>
        <w:rPr>
          <w:rStyle w:val="bumpedfont15"/>
          <w:sz w:val="20"/>
          <w:szCs w:val="20"/>
        </w:rPr>
        <w:t xml:space="preserve">Data Protection/Breach/Retention Policy). GBC were going to provide the service for a fee but new guidance states that Parish Council’s do not need a Data Protection Officer. Instead, Cllr Furniss said that GBC would provide an on-call officer to answer questions. Clerk to contact for help with a </w:t>
      </w:r>
      <w:r w:rsidR="00436548">
        <w:rPr>
          <w:rStyle w:val="bumpedfont15"/>
          <w:sz w:val="20"/>
          <w:szCs w:val="20"/>
        </w:rPr>
        <w:t xml:space="preserve">Data Protection Policy and Privacy Notice. </w:t>
      </w:r>
    </w:p>
    <w:p w14:paraId="25E8F8BC" w14:textId="77777777" w:rsidR="00B80846" w:rsidRDefault="00B80846" w:rsidP="00B80846">
      <w:pPr>
        <w:jc w:val="both"/>
        <w:rPr>
          <w:rStyle w:val="bumpedfont15"/>
          <w:b/>
          <w:bCs/>
          <w:sz w:val="20"/>
          <w:szCs w:val="20"/>
          <w:u w:val="single"/>
        </w:rPr>
      </w:pPr>
    </w:p>
    <w:p w14:paraId="759B124B" w14:textId="77777777" w:rsidR="00B80846" w:rsidRPr="007146B4" w:rsidRDefault="00B80846" w:rsidP="00B80846">
      <w:pPr>
        <w:ind w:left="-900"/>
        <w:jc w:val="both"/>
        <w:rPr>
          <w:rStyle w:val="bumpedfont15"/>
          <w:sz w:val="20"/>
          <w:szCs w:val="20"/>
        </w:rPr>
      </w:pPr>
      <w:r>
        <w:rPr>
          <w:rStyle w:val="bumpedfont15"/>
          <w:b/>
          <w:bCs/>
          <w:sz w:val="20"/>
          <w:szCs w:val="20"/>
        </w:rPr>
        <w:t>23</w:t>
      </w:r>
      <w:r w:rsidRPr="007146B4">
        <w:rPr>
          <w:rStyle w:val="bumpedfont15"/>
          <w:b/>
          <w:bCs/>
          <w:sz w:val="20"/>
          <w:szCs w:val="20"/>
        </w:rPr>
        <w:t>/18 - Finance</w:t>
      </w:r>
    </w:p>
    <w:p w14:paraId="5919CAD2" w14:textId="77777777" w:rsidR="00B80846" w:rsidRDefault="00B80846" w:rsidP="00B80846">
      <w:pPr>
        <w:numPr>
          <w:ilvl w:val="0"/>
          <w:numId w:val="1"/>
        </w:numPr>
        <w:jc w:val="both"/>
        <w:rPr>
          <w:b/>
          <w:sz w:val="20"/>
          <w:szCs w:val="20"/>
        </w:rPr>
      </w:pPr>
      <w:r w:rsidRPr="00970870">
        <w:rPr>
          <w:b/>
          <w:sz w:val="20"/>
          <w:szCs w:val="20"/>
          <w:u w:val="single"/>
        </w:rPr>
        <w:t>Receipts</w:t>
      </w:r>
      <w:r>
        <w:rPr>
          <w:b/>
          <w:sz w:val="20"/>
          <w:szCs w:val="20"/>
        </w:rPr>
        <w:t xml:space="preserve"> – </w:t>
      </w:r>
      <w:r w:rsidRPr="00C17DE4">
        <w:rPr>
          <w:sz w:val="20"/>
          <w:szCs w:val="20"/>
        </w:rPr>
        <w:t>to note the following income</w:t>
      </w:r>
      <w:r>
        <w:rPr>
          <w:sz w:val="20"/>
          <w:szCs w:val="20"/>
        </w:rPr>
        <w:t>:</w:t>
      </w:r>
    </w:p>
    <w:tbl>
      <w:tblPr>
        <w:tblW w:w="997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6"/>
        <w:gridCol w:w="1345"/>
        <w:gridCol w:w="3447"/>
        <w:gridCol w:w="1152"/>
        <w:gridCol w:w="2772"/>
      </w:tblGrid>
      <w:tr w:rsidR="00B80846" w:rsidRPr="00FD3E7C" w14:paraId="36C9B96D" w14:textId="77777777" w:rsidTr="00991E9A">
        <w:tc>
          <w:tcPr>
            <w:tcW w:w="1256" w:type="dxa"/>
            <w:shd w:val="clear" w:color="auto" w:fill="auto"/>
          </w:tcPr>
          <w:p w14:paraId="4D86B2A1" w14:textId="77777777" w:rsidR="00B80846" w:rsidRPr="00FD3E7C" w:rsidRDefault="00B80846" w:rsidP="00991E9A">
            <w:pPr>
              <w:jc w:val="both"/>
              <w:rPr>
                <w:rStyle w:val="s10"/>
                <w:b/>
                <w:sz w:val="20"/>
                <w:szCs w:val="20"/>
              </w:rPr>
            </w:pPr>
            <w:r w:rsidRPr="00FD3E7C">
              <w:rPr>
                <w:rStyle w:val="s10"/>
                <w:b/>
                <w:sz w:val="20"/>
                <w:szCs w:val="20"/>
              </w:rPr>
              <w:t>Date</w:t>
            </w:r>
          </w:p>
        </w:tc>
        <w:tc>
          <w:tcPr>
            <w:tcW w:w="1345" w:type="dxa"/>
            <w:shd w:val="clear" w:color="auto" w:fill="auto"/>
          </w:tcPr>
          <w:p w14:paraId="437FAA3F" w14:textId="77777777" w:rsidR="00B80846" w:rsidRPr="00FD3E7C" w:rsidRDefault="00B80846" w:rsidP="00991E9A">
            <w:pPr>
              <w:jc w:val="both"/>
              <w:rPr>
                <w:rStyle w:val="s10"/>
                <w:b/>
                <w:sz w:val="20"/>
                <w:szCs w:val="20"/>
              </w:rPr>
            </w:pPr>
            <w:r w:rsidRPr="00FD3E7C">
              <w:rPr>
                <w:rStyle w:val="s10"/>
                <w:b/>
                <w:sz w:val="20"/>
                <w:szCs w:val="20"/>
              </w:rPr>
              <w:t>Amount</w:t>
            </w:r>
          </w:p>
        </w:tc>
        <w:tc>
          <w:tcPr>
            <w:tcW w:w="3447" w:type="dxa"/>
            <w:shd w:val="clear" w:color="auto" w:fill="auto"/>
          </w:tcPr>
          <w:p w14:paraId="13B311F9" w14:textId="77777777" w:rsidR="00B80846" w:rsidRPr="00FD3E7C" w:rsidRDefault="00B80846" w:rsidP="00991E9A">
            <w:pPr>
              <w:jc w:val="both"/>
              <w:rPr>
                <w:rStyle w:val="s10"/>
                <w:b/>
                <w:sz w:val="20"/>
                <w:szCs w:val="20"/>
              </w:rPr>
            </w:pPr>
            <w:r>
              <w:rPr>
                <w:rStyle w:val="s10"/>
                <w:b/>
                <w:sz w:val="20"/>
                <w:szCs w:val="20"/>
              </w:rPr>
              <w:t>Description of income</w:t>
            </w:r>
          </w:p>
        </w:tc>
        <w:tc>
          <w:tcPr>
            <w:tcW w:w="1152" w:type="dxa"/>
            <w:shd w:val="clear" w:color="auto" w:fill="auto"/>
          </w:tcPr>
          <w:p w14:paraId="57C54430" w14:textId="77777777" w:rsidR="00B80846" w:rsidRPr="00FD3E7C" w:rsidRDefault="00B80846" w:rsidP="00991E9A">
            <w:pPr>
              <w:jc w:val="both"/>
              <w:rPr>
                <w:rStyle w:val="s10"/>
                <w:b/>
                <w:sz w:val="20"/>
                <w:szCs w:val="20"/>
              </w:rPr>
            </w:pPr>
            <w:r w:rsidRPr="00FD3E7C">
              <w:rPr>
                <w:rStyle w:val="s10"/>
                <w:b/>
                <w:sz w:val="20"/>
                <w:szCs w:val="20"/>
              </w:rPr>
              <w:t>VAT</w:t>
            </w:r>
          </w:p>
        </w:tc>
        <w:tc>
          <w:tcPr>
            <w:tcW w:w="2772" w:type="dxa"/>
            <w:shd w:val="clear" w:color="auto" w:fill="auto"/>
          </w:tcPr>
          <w:p w14:paraId="45D5D142" w14:textId="77777777" w:rsidR="00B80846" w:rsidRPr="00FD3E7C" w:rsidRDefault="00B80846" w:rsidP="00991E9A">
            <w:pPr>
              <w:jc w:val="both"/>
              <w:rPr>
                <w:rStyle w:val="s10"/>
                <w:b/>
                <w:sz w:val="20"/>
                <w:szCs w:val="20"/>
              </w:rPr>
            </w:pPr>
            <w:r>
              <w:rPr>
                <w:rStyle w:val="s10"/>
                <w:b/>
                <w:sz w:val="20"/>
                <w:szCs w:val="20"/>
              </w:rPr>
              <w:t>Payor</w:t>
            </w:r>
          </w:p>
        </w:tc>
      </w:tr>
      <w:tr w:rsidR="00B80846" w:rsidRPr="00A175E1" w14:paraId="6BB1E4C6" w14:textId="77777777" w:rsidTr="00991E9A">
        <w:tc>
          <w:tcPr>
            <w:tcW w:w="1256" w:type="dxa"/>
            <w:shd w:val="clear" w:color="auto" w:fill="auto"/>
          </w:tcPr>
          <w:p w14:paraId="73DB6C60" w14:textId="77777777" w:rsidR="00B80846" w:rsidRDefault="00B80846" w:rsidP="00991E9A">
            <w:pPr>
              <w:jc w:val="both"/>
              <w:rPr>
                <w:rStyle w:val="s10"/>
                <w:sz w:val="20"/>
                <w:szCs w:val="20"/>
              </w:rPr>
            </w:pPr>
            <w:r>
              <w:rPr>
                <w:rStyle w:val="s10"/>
                <w:sz w:val="20"/>
                <w:szCs w:val="20"/>
              </w:rPr>
              <w:t>07/06/18</w:t>
            </w:r>
          </w:p>
        </w:tc>
        <w:tc>
          <w:tcPr>
            <w:tcW w:w="1345" w:type="dxa"/>
            <w:shd w:val="clear" w:color="auto" w:fill="auto"/>
          </w:tcPr>
          <w:p w14:paraId="43D9A0A7" w14:textId="77777777" w:rsidR="00B80846" w:rsidRDefault="00B80846" w:rsidP="00991E9A">
            <w:pPr>
              <w:jc w:val="both"/>
              <w:rPr>
                <w:rStyle w:val="s10"/>
                <w:sz w:val="20"/>
                <w:szCs w:val="20"/>
              </w:rPr>
            </w:pPr>
            <w:r>
              <w:rPr>
                <w:rStyle w:val="s10"/>
                <w:sz w:val="20"/>
                <w:szCs w:val="20"/>
              </w:rPr>
              <w:t>£1653</w:t>
            </w:r>
          </w:p>
        </w:tc>
        <w:tc>
          <w:tcPr>
            <w:tcW w:w="3447" w:type="dxa"/>
            <w:shd w:val="clear" w:color="auto" w:fill="auto"/>
          </w:tcPr>
          <w:p w14:paraId="0EF4F13A" w14:textId="77777777" w:rsidR="00B80846" w:rsidRDefault="00B80846" w:rsidP="00991E9A">
            <w:pPr>
              <w:jc w:val="both"/>
              <w:rPr>
                <w:rStyle w:val="s10"/>
                <w:sz w:val="20"/>
                <w:szCs w:val="20"/>
              </w:rPr>
            </w:pPr>
            <w:r>
              <w:rPr>
                <w:rStyle w:val="s10"/>
                <w:sz w:val="20"/>
                <w:szCs w:val="20"/>
              </w:rPr>
              <w:t xml:space="preserve">Concurrent Funding towards Playground Roundabout  </w:t>
            </w:r>
          </w:p>
        </w:tc>
        <w:tc>
          <w:tcPr>
            <w:tcW w:w="1152" w:type="dxa"/>
            <w:shd w:val="clear" w:color="auto" w:fill="auto"/>
          </w:tcPr>
          <w:p w14:paraId="65D6E747" w14:textId="77777777" w:rsidR="00B80846" w:rsidRDefault="00B80846" w:rsidP="00991E9A">
            <w:pPr>
              <w:jc w:val="both"/>
              <w:rPr>
                <w:rStyle w:val="s10"/>
                <w:sz w:val="20"/>
                <w:szCs w:val="20"/>
              </w:rPr>
            </w:pPr>
            <w:r>
              <w:rPr>
                <w:rStyle w:val="s10"/>
                <w:sz w:val="20"/>
                <w:szCs w:val="20"/>
              </w:rPr>
              <w:t>0</w:t>
            </w:r>
          </w:p>
        </w:tc>
        <w:tc>
          <w:tcPr>
            <w:tcW w:w="2772" w:type="dxa"/>
            <w:shd w:val="clear" w:color="auto" w:fill="auto"/>
          </w:tcPr>
          <w:p w14:paraId="00738B41" w14:textId="77777777" w:rsidR="00B80846" w:rsidRDefault="00B80846" w:rsidP="00991E9A">
            <w:pPr>
              <w:jc w:val="both"/>
              <w:rPr>
                <w:rStyle w:val="s10"/>
                <w:sz w:val="20"/>
                <w:szCs w:val="20"/>
              </w:rPr>
            </w:pPr>
            <w:r>
              <w:rPr>
                <w:rStyle w:val="s10"/>
                <w:sz w:val="20"/>
                <w:szCs w:val="20"/>
              </w:rPr>
              <w:t xml:space="preserve">Guildford Borough Council </w:t>
            </w:r>
          </w:p>
        </w:tc>
      </w:tr>
    </w:tbl>
    <w:p w14:paraId="22A2678F" w14:textId="77777777" w:rsidR="00B80846" w:rsidRDefault="00B80846" w:rsidP="00B80846">
      <w:pPr>
        <w:jc w:val="both"/>
        <w:rPr>
          <w:b/>
          <w:sz w:val="20"/>
          <w:szCs w:val="20"/>
        </w:rPr>
      </w:pPr>
    </w:p>
    <w:p w14:paraId="4B6BA00E" w14:textId="70948527" w:rsidR="00B80846" w:rsidRPr="00860C75" w:rsidRDefault="00B80846" w:rsidP="00B80846">
      <w:pPr>
        <w:numPr>
          <w:ilvl w:val="0"/>
          <w:numId w:val="1"/>
        </w:numPr>
        <w:jc w:val="both"/>
        <w:rPr>
          <w:rStyle w:val="bumpedfont15"/>
          <w:b/>
          <w:sz w:val="20"/>
          <w:szCs w:val="20"/>
        </w:rPr>
      </w:pPr>
      <w:r w:rsidRPr="00970870">
        <w:rPr>
          <w:rStyle w:val="bumpedfont15"/>
          <w:b/>
          <w:bCs/>
          <w:sz w:val="20"/>
          <w:szCs w:val="20"/>
          <w:u w:val="single"/>
        </w:rPr>
        <w:t>Expenses</w:t>
      </w:r>
      <w:r w:rsidRPr="00860C75">
        <w:rPr>
          <w:rStyle w:val="bumpedfont15"/>
          <w:sz w:val="20"/>
          <w:szCs w:val="20"/>
        </w:rPr>
        <w:t> – the following payments</w:t>
      </w:r>
      <w:r w:rsidR="00436548">
        <w:rPr>
          <w:rStyle w:val="bumpedfont15"/>
          <w:sz w:val="20"/>
          <w:szCs w:val="20"/>
        </w:rPr>
        <w:t xml:space="preserve"> were approved</w:t>
      </w:r>
      <w:r w:rsidRPr="00860C75">
        <w:rPr>
          <w:rStyle w:val="bumpedfont15"/>
          <w:sz w:val="20"/>
          <w:szCs w:val="20"/>
        </w:rPr>
        <w:t>:</w:t>
      </w:r>
    </w:p>
    <w:tbl>
      <w:tblPr>
        <w:tblW w:w="997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0"/>
        <w:gridCol w:w="966"/>
        <w:gridCol w:w="4526"/>
        <w:gridCol w:w="870"/>
        <w:gridCol w:w="2390"/>
      </w:tblGrid>
      <w:tr w:rsidR="00B80846" w:rsidRPr="00FD3E7C" w14:paraId="36964790" w14:textId="77777777" w:rsidTr="00991E9A">
        <w:tc>
          <w:tcPr>
            <w:tcW w:w="1220" w:type="dxa"/>
            <w:shd w:val="clear" w:color="auto" w:fill="auto"/>
          </w:tcPr>
          <w:p w14:paraId="7AE82162" w14:textId="77777777" w:rsidR="00B80846" w:rsidRPr="00FD3E7C" w:rsidRDefault="00B80846" w:rsidP="00991E9A">
            <w:pPr>
              <w:jc w:val="both"/>
              <w:rPr>
                <w:rStyle w:val="s10"/>
                <w:b/>
                <w:sz w:val="20"/>
                <w:szCs w:val="20"/>
              </w:rPr>
            </w:pPr>
            <w:r w:rsidRPr="00FD3E7C">
              <w:rPr>
                <w:rStyle w:val="s10"/>
                <w:b/>
                <w:sz w:val="20"/>
                <w:szCs w:val="20"/>
              </w:rPr>
              <w:t>Date</w:t>
            </w:r>
          </w:p>
        </w:tc>
        <w:tc>
          <w:tcPr>
            <w:tcW w:w="966" w:type="dxa"/>
            <w:shd w:val="clear" w:color="auto" w:fill="auto"/>
          </w:tcPr>
          <w:p w14:paraId="3655A6CF" w14:textId="77777777" w:rsidR="00B80846" w:rsidRPr="00FD3E7C" w:rsidRDefault="00B80846" w:rsidP="00991E9A">
            <w:pPr>
              <w:jc w:val="both"/>
              <w:rPr>
                <w:rStyle w:val="s10"/>
                <w:b/>
                <w:sz w:val="20"/>
                <w:szCs w:val="20"/>
              </w:rPr>
            </w:pPr>
            <w:r w:rsidRPr="00FD3E7C">
              <w:rPr>
                <w:rStyle w:val="s10"/>
                <w:b/>
                <w:sz w:val="20"/>
                <w:szCs w:val="20"/>
              </w:rPr>
              <w:t>Amount</w:t>
            </w:r>
          </w:p>
        </w:tc>
        <w:tc>
          <w:tcPr>
            <w:tcW w:w="4526" w:type="dxa"/>
            <w:shd w:val="clear" w:color="auto" w:fill="auto"/>
          </w:tcPr>
          <w:p w14:paraId="0EED36EF" w14:textId="77777777" w:rsidR="00B80846" w:rsidRPr="00FD3E7C" w:rsidRDefault="00B80846" w:rsidP="00991E9A">
            <w:pPr>
              <w:jc w:val="both"/>
              <w:rPr>
                <w:rStyle w:val="s10"/>
                <w:b/>
                <w:sz w:val="20"/>
                <w:szCs w:val="20"/>
              </w:rPr>
            </w:pPr>
            <w:r w:rsidRPr="00FD3E7C">
              <w:rPr>
                <w:rStyle w:val="s10"/>
                <w:b/>
                <w:sz w:val="20"/>
                <w:szCs w:val="20"/>
              </w:rPr>
              <w:t>Reason for expenditure</w:t>
            </w:r>
          </w:p>
        </w:tc>
        <w:tc>
          <w:tcPr>
            <w:tcW w:w="870" w:type="dxa"/>
            <w:shd w:val="clear" w:color="auto" w:fill="auto"/>
          </w:tcPr>
          <w:p w14:paraId="3D61193C" w14:textId="77777777" w:rsidR="00B80846" w:rsidRPr="00FD3E7C" w:rsidRDefault="00B80846" w:rsidP="00991E9A">
            <w:pPr>
              <w:jc w:val="both"/>
              <w:rPr>
                <w:rStyle w:val="s10"/>
                <w:b/>
                <w:sz w:val="20"/>
                <w:szCs w:val="20"/>
              </w:rPr>
            </w:pPr>
            <w:r w:rsidRPr="00FD3E7C">
              <w:rPr>
                <w:rStyle w:val="s10"/>
                <w:b/>
                <w:sz w:val="20"/>
                <w:szCs w:val="20"/>
              </w:rPr>
              <w:t>VAT</w:t>
            </w:r>
          </w:p>
        </w:tc>
        <w:tc>
          <w:tcPr>
            <w:tcW w:w="2390" w:type="dxa"/>
            <w:shd w:val="clear" w:color="auto" w:fill="auto"/>
          </w:tcPr>
          <w:p w14:paraId="5111E54B" w14:textId="77777777" w:rsidR="00B80846" w:rsidRPr="00FD3E7C" w:rsidRDefault="00B80846" w:rsidP="00991E9A">
            <w:pPr>
              <w:jc w:val="both"/>
              <w:rPr>
                <w:rStyle w:val="s10"/>
                <w:b/>
                <w:sz w:val="20"/>
                <w:szCs w:val="20"/>
              </w:rPr>
            </w:pPr>
            <w:r w:rsidRPr="00FD3E7C">
              <w:rPr>
                <w:rStyle w:val="s10"/>
                <w:b/>
                <w:sz w:val="20"/>
                <w:szCs w:val="20"/>
              </w:rPr>
              <w:t>Payee</w:t>
            </w:r>
          </w:p>
        </w:tc>
      </w:tr>
      <w:tr w:rsidR="00B80846" w:rsidRPr="00970870" w14:paraId="38EEB150" w14:textId="77777777" w:rsidTr="00991E9A">
        <w:tc>
          <w:tcPr>
            <w:tcW w:w="1220" w:type="dxa"/>
            <w:shd w:val="clear" w:color="auto" w:fill="auto"/>
          </w:tcPr>
          <w:p w14:paraId="3E442692" w14:textId="77777777" w:rsidR="00B80846" w:rsidRPr="00970870" w:rsidRDefault="00B80846" w:rsidP="00991E9A">
            <w:pPr>
              <w:jc w:val="both"/>
              <w:rPr>
                <w:rStyle w:val="s10"/>
                <w:sz w:val="20"/>
                <w:szCs w:val="20"/>
              </w:rPr>
            </w:pPr>
            <w:r w:rsidRPr="00970870">
              <w:rPr>
                <w:rStyle w:val="s10"/>
                <w:sz w:val="20"/>
                <w:szCs w:val="20"/>
              </w:rPr>
              <w:t>1/6/2018</w:t>
            </w:r>
          </w:p>
        </w:tc>
        <w:tc>
          <w:tcPr>
            <w:tcW w:w="966" w:type="dxa"/>
            <w:shd w:val="clear" w:color="auto" w:fill="auto"/>
          </w:tcPr>
          <w:p w14:paraId="57887EE9" w14:textId="77777777" w:rsidR="00B80846" w:rsidRPr="00970870" w:rsidRDefault="00B80846" w:rsidP="00991E9A">
            <w:pPr>
              <w:jc w:val="both"/>
              <w:rPr>
                <w:rStyle w:val="s10"/>
                <w:sz w:val="20"/>
                <w:szCs w:val="20"/>
              </w:rPr>
            </w:pPr>
            <w:r w:rsidRPr="00970870">
              <w:rPr>
                <w:rStyle w:val="s10"/>
                <w:sz w:val="20"/>
                <w:szCs w:val="20"/>
              </w:rPr>
              <w:t>£9.95</w:t>
            </w:r>
          </w:p>
        </w:tc>
        <w:tc>
          <w:tcPr>
            <w:tcW w:w="4526" w:type="dxa"/>
            <w:shd w:val="clear" w:color="auto" w:fill="auto"/>
          </w:tcPr>
          <w:p w14:paraId="2A79A29D" w14:textId="77777777" w:rsidR="00B80846" w:rsidRPr="00970870" w:rsidRDefault="00B80846" w:rsidP="00991E9A">
            <w:pPr>
              <w:jc w:val="both"/>
              <w:rPr>
                <w:rStyle w:val="s10"/>
                <w:sz w:val="20"/>
                <w:szCs w:val="20"/>
              </w:rPr>
            </w:pPr>
            <w:r w:rsidRPr="00970870">
              <w:rPr>
                <w:rStyle w:val="s10"/>
                <w:sz w:val="20"/>
                <w:szCs w:val="20"/>
              </w:rPr>
              <w:t>Website fee</w:t>
            </w:r>
          </w:p>
        </w:tc>
        <w:tc>
          <w:tcPr>
            <w:tcW w:w="870" w:type="dxa"/>
            <w:shd w:val="clear" w:color="auto" w:fill="auto"/>
          </w:tcPr>
          <w:p w14:paraId="17601F14" w14:textId="77777777" w:rsidR="00B80846" w:rsidRPr="00970870" w:rsidRDefault="00B80846" w:rsidP="00991E9A">
            <w:pPr>
              <w:jc w:val="both"/>
              <w:rPr>
                <w:rStyle w:val="s10"/>
                <w:sz w:val="20"/>
                <w:szCs w:val="20"/>
              </w:rPr>
            </w:pPr>
            <w:r>
              <w:rPr>
                <w:rStyle w:val="s10"/>
                <w:sz w:val="20"/>
                <w:szCs w:val="20"/>
              </w:rPr>
              <w:t>1</w:t>
            </w:r>
            <w:r>
              <w:rPr>
                <w:rStyle w:val="s10"/>
              </w:rPr>
              <w:t>.66</w:t>
            </w:r>
          </w:p>
        </w:tc>
        <w:tc>
          <w:tcPr>
            <w:tcW w:w="2390" w:type="dxa"/>
            <w:shd w:val="clear" w:color="auto" w:fill="auto"/>
          </w:tcPr>
          <w:p w14:paraId="5D950506" w14:textId="77777777" w:rsidR="00B80846" w:rsidRPr="00970870" w:rsidRDefault="00B80846" w:rsidP="00991E9A">
            <w:pPr>
              <w:jc w:val="both"/>
              <w:rPr>
                <w:rStyle w:val="s10"/>
                <w:sz w:val="20"/>
                <w:szCs w:val="20"/>
              </w:rPr>
            </w:pPr>
            <w:r w:rsidRPr="00970870">
              <w:rPr>
                <w:rStyle w:val="s10"/>
                <w:sz w:val="20"/>
                <w:szCs w:val="20"/>
              </w:rPr>
              <w:t>34SP.com</w:t>
            </w:r>
          </w:p>
        </w:tc>
      </w:tr>
      <w:tr w:rsidR="00B80846" w:rsidRPr="00970870" w14:paraId="1C7BC44F" w14:textId="77777777" w:rsidTr="00991E9A">
        <w:tc>
          <w:tcPr>
            <w:tcW w:w="1220" w:type="dxa"/>
            <w:shd w:val="clear" w:color="auto" w:fill="auto"/>
          </w:tcPr>
          <w:p w14:paraId="381526C0" w14:textId="77777777" w:rsidR="00B80846" w:rsidRPr="00970870" w:rsidRDefault="00B80846" w:rsidP="00991E9A">
            <w:pPr>
              <w:jc w:val="both"/>
              <w:rPr>
                <w:rStyle w:val="s10"/>
                <w:sz w:val="20"/>
                <w:szCs w:val="20"/>
              </w:rPr>
            </w:pPr>
            <w:r w:rsidRPr="00970870">
              <w:rPr>
                <w:rStyle w:val="s10"/>
                <w:sz w:val="20"/>
                <w:szCs w:val="20"/>
              </w:rPr>
              <w:t>1/7/2018</w:t>
            </w:r>
          </w:p>
        </w:tc>
        <w:tc>
          <w:tcPr>
            <w:tcW w:w="966" w:type="dxa"/>
            <w:shd w:val="clear" w:color="auto" w:fill="auto"/>
          </w:tcPr>
          <w:p w14:paraId="1E7C61AE" w14:textId="77777777" w:rsidR="00B80846" w:rsidRPr="00970870" w:rsidRDefault="00B80846" w:rsidP="00991E9A">
            <w:pPr>
              <w:jc w:val="both"/>
              <w:rPr>
                <w:rStyle w:val="s10"/>
                <w:sz w:val="20"/>
                <w:szCs w:val="20"/>
              </w:rPr>
            </w:pPr>
            <w:r w:rsidRPr="00970870">
              <w:rPr>
                <w:rStyle w:val="s10"/>
                <w:sz w:val="20"/>
                <w:szCs w:val="20"/>
              </w:rPr>
              <w:t>£9.95</w:t>
            </w:r>
          </w:p>
        </w:tc>
        <w:tc>
          <w:tcPr>
            <w:tcW w:w="4526" w:type="dxa"/>
            <w:shd w:val="clear" w:color="auto" w:fill="auto"/>
          </w:tcPr>
          <w:p w14:paraId="24BC0018" w14:textId="77777777" w:rsidR="00B80846" w:rsidRPr="00970870" w:rsidRDefault="00B80846" w:rsidP="00991E9A">
            <w:pPr>
              <w:jc w:val="both"/>
              <w:rPr>
                <w:rStyle w:val="s10"/>
                <w:sz w:val="20"/>
                <w:szCs w:val="20"/>
              </w:rPr>
            </w:pPr>
            <w:r w:rsidRPr="00970870">
              <w:rPr>
                <w:rStyle w:val="s10"/>
                <w:sz w:val="20"/>
                <w:szCs w:val="20"/>
              </w:rPr>
              <w:t>Website fee</w:t>
            </w:r>
          </w:p>
        </w:tc>
        <w:tc>
          <w:tcPr>
            <w:tcW w:w="870" w:type="dxa"/>
            <w:shd w:val="clear" w:color="auto" w:fill="auto"/>
          </w:tcPr>
          <w:p w14:paraId="5B5C4ED1" w14:textId="77777777" w:rsidR="00B80846" w:rsidRPr="00970870" w:rsidRDefault="00B80846" w:rsidP="00991E9A">
            <w:pPr>
              <w:jc w:val="both"/>
              <w:rPr>
                <w:rStyle w:val="s10"/>
                <w:sz w:val="20"/>
                <w:szCs w:val="20"/>
              </w:rPr>
            </w:pPr>
            <w:r>
              <w:rPr>
                <w:rStyle w:val="s10"/>
                <w:sz w:val="20"/>
                <w:szCs w:val="20"/>
              </w:rPr>
              <w:t>1</w:t>
            </w:r>
            <w:r>
              <w:rPr>
                <w:rStyle w:val="s10"/>
              </w:rPr>
              <w:t>.66</w:t>
            </w:r>
          </w:p>
        </w:tc>
        <w:tc>
          <w:tcPr>
            <w:tcW w:w="2390" w:type="dxa"/>
            <w:shd w:val="clear" w:color="auto" w:fill="auto"/>
          </w:tcPr>
          <w:p w14:paraId="7F48874E" w14:textId="77777777" w:rsidR="00B80846" w:rsidRPr="00970870" w:rsidRDefault="00B80846" w:rsidP="00991E9A">
            <w:pPr>
              <w:jc w:val="both"/>
              <w:rPr>
                <w:rStyle w:val="s10"/>
                <w:sz w:val="20"/>
                <w:szCs w:val="20"/>
              </w:rPr>
            </w:pPr>
            <w:r w:rsidRPr="00970870">
              <w:rPr>
                <w:rStyle w:val="s10"/>
                <w:sz w:val="20"/>
                <w:szCs w:val="20"/>
              </w:rPr>
              <w:t>34sp.com</w:t>
            </w:r>
          </w:p>
        </w:tc>
      </w:tr>
      <w:tr w:rsidR="00B80846" w:rsidRPr="002C5095" w14:paraId="23764ACC" w14:textId="77777777" w:rsidTr="00991E9A">
        <w:tc>
          <w:tcPr>
            <w:tcW w:w="1220" w:type="dxa"/>
            <w:shd w:val="clear" w:color="auto" w:fill="auto"/>
          </w:tcPr>
          <w:p w14:paraId="5326BFAC" w14:textId="77777777" w:rsidR="00B80846" w:rsidRPr="002C5095" w:rsidRDefault="00B80846" w:rsidP="00991E9A">
            <w:pPr>
              <w:jc w:val="both"/>
              <w:rPr>
                <w:rStyle w:val="s10"/>
                <w:sz w:val="20"/>
                <w:szCs w:val="20"/>
              </w:rPr>
            </w:pPr>
            <w:r w:rsidRPr="002C5095">
              <w:rPr>
                <w:rStyle w:val="s10"/>
                <w:sz w:val="20"/>
                <w:szCs w:val="20"/>
              </w:rPr>
              <w:t>1</w:t>
            </w:r>
            <w:r w:rsidRPr="002C5095">
              <w:rPr>
                <w:rStyle w:val="s10"/>
              </w:rPr>
              <w:t>0/7/18</w:t>
            </w:r>
          </w:p>
        </w:tc>
        <w:tc>
          <w:tcPr>
            <w:tcW w:w="966" w:type="dxa"/>
            <w:shd w:val="clear" w:color="auto" w:fill="auto"/>
          </w:tcPr>
          <w:p w14:paraId="10941370" w14:textId="77777777" w:rsidR="00B80846" w:rsidRPr="002C5095" w:rsidRDefault="00B80846" w:rsidP="00991E9A">
            <w:pPr>
              <w:jc w:val="both"/>
              <w:rPr>
                <w:rStyle w:val="s10"/>
                <w:sz w:val="20"/>
                <w:szCs w:val="20"/>
              </w:rPr>
            </w:pPr>
            <w:r w:rsidRPr="002C5095">
              <w:rPr>
                <w:rStyle w:val="s10"/>
                <w:sz w:val="20"/>
                <w:szCs w:val="20"/>
              </w:rPr>
              <w:t>£200</w:t>
            </w:r>
          </w:p>
        </w:tc>
        <w:tc>
          <w:tcPr>
            <w:tcW w:w="4526" w:type="dxa"/>
            <w:shd w:val="clear" w:color="auto" w:fill="auto"/>
          </w:tcPr>
          <w:p w14:paraId="1BBA5D06" w14:textId="77777777" w:rsidR="00B80846" w:rsidRPr="002C5095" w:rsidRDefault="00B80846" w:rsidP="00991E9A">
            <w:pPr>
              <w:jc w:val="both"/>
              <w:rPr>
                <w:rStyle w:val="s10"/>
                <w:sz w:val="20"/>
                <w:szCs w:val="20"/>
              </w:rPr>
            </w:pPr>
            <w:r>
              <w:rPr>
                <w:rStyle w:val="s10"/>
                <w:sz w:val="20"/>
                <w:szCs w:val="20"/>
              </w:rPr>
              <w:t>Annual D</w:t>
            </w:r>
            <w:r w:rsidRPr="002C5095">
              <w:rPr>
                <w:rStyle w:val="s10"/>
                <w:sz w:val="20"/>
                <w:szCs w:val="20"/>
              </w:rPr>
              <w:t xml:space="preserve">onation </w:t>
            </w:r>
          </w:p>
        </w:tc>
        <w:tc>
          <w:tcPr>
            <w:tcW w:w="870" w:type="dxa"/>
            <w:shd w:val="clear" w:color="auto" w:fill="auto"/>
          </w:tcPr>
          <w:p w14:paraId="578F5E89" w14:textId="77777777" w:rsidR="00B80846" w:rsidRPr="002C5095" w:rsidRDefault="00B80846" w:rsidP="00991E9A">
            <w:pPr>
              <w:jc w:val="both"/>
              <w:rPr>
                <w:rStyle w:val="s10"/>
                <w:sz w:val="20"/>
                <w:szCs w:val="20"/>
              </w:rPr>
            </w:pPr>
            <w:r w:rsidRPr="002C5095">
              <w:rPr>
                <w:rStyle w:val="s10"/>
                <w:sz w:val="20"/>
                <w:szCs w:val="20"/>
              </w:rPr>
              <w:t>0</w:t>
            </w:r>
          </w:p>
        </w:tc>
        <w:tc>
          <w:tcPr>
            <w:tcW w:w="2390" w:type="dxa"/>
            <w:shd w:val="clear" w:color="auto" w:fill="auto"/>
          </w:tcPr>
          <w:p w14:paraId="322A7FD1" w14:textId="77777777" w:rsidR="00B80846" w:rsidRPr="002C5095" w:rsidRDefault="00B80846" w:rsidP="00991E9A">
            <w:pPr>
              <w:jc w:val="both"/>
              <w:rPr>
                <w:rStyle w:val="s10"/>
                <w:sz w:val="20"/>
                <w:szCs w:val="20"/>
              </w:rPr>
            </w:pPr>
            <w:r w:rsidRPr="002C5095">
              <w:rPr>
                <w:rStyle w:val="s10"/>
                <w:sz w:val="20"/>
                <w:szCs w:val="20"/>
              </w:rPr>
              <w:t xml:space="preserve">St Marys PCC </w:t>
            </w:r>
          </w:p>
        </w:tc>
      </w:tr>
      <w:tr w:rsidR="00B80846" w:rsidRPr="00B82BFB" w14:paraId="62E83133" w14:textId="77777777" w:rsidTr="00991E9A">
        <w:tc>
          <w:tcPr>
            <w:tcW w:w="1220" w:type="dxa"/>
            <w:shd w:val="clear" w:color="auto" w:fill="auto"/>
          </w:tcPr>
          <w:p w14:paraId="0C202DBC" w14:textId="77777777" w:rsidR="00B80846" w:rsidRPr="00B82BFB" w:rsidRDefault="00B80846" w:rsidP="00991E9A">
            <w:pPr>
              <w:jc w:val="both"/>
              <w:rPr>
                <w:rStyle w:val="s10"/>
                <w:sz w:val="20"/>
                <w:szCs w:val="20"/>
              </w:rPr>
            </w:pPr>
            <w:r>
              <w:rPr>
                <w:rStyle w:val="s10"/>
                <w:sz w:val="20"/>
                <w:szCs w:val="20"/>
              </w:rPr>
              <w:lastRenderedPageBreak/>
              <w:t>10/7/18</w:t>
            </w:r>
          </w:p>
        </w:tc>
        <w:tc>
          <w:tcPr>
            <w:tcW w:w="966" w:type="dxa"/>
            <w:shd w:val="clear" w:color="auto" w:fill="auto"/>
          </w:tcPr>
          <w:p w14:paraId="49872C8F" w14:textId="77777777" w:rsidR="00B80846" w:rsidRPr="00B82BFB" w:rsidRDefault="00B80846" w:rsidP="00991E9A">
            <w:pPr>
              <w:jc w:val="both"/>
              <w:rPr>
                <w:rStyle w:val="s10"/>
                <w:sz w:val="20"/>
                <w:szCs w:val="20"/>
              </w:rPr>
            </w:pPr>
            <w:r>
              <w:rPr>
                <w:rStyle w:val="s10"/>
                <w:sz w:val="20"/>
                <w:szCs w:val="20"/>
              </w:rPr>
              <w:t>£93.04</w:t>
            </w:r>
          </w:p>
        </w:tc>
        <w:tc>
          <w:tcPr>
            <w:tcW w:w="4526" w:type="dxa"/>
            <w:shd w:val="clear" w:color="auto" w:fill="auto"/>
          </w:tcPr>
          <w:p w14:paraId="61C54AAE" w14:textId="77777777" w:rsidR="00B80846" w:rsidRPr="00B82BFB" w:rsidRDefault="00B80846" w:rsidP="00991E9A">
            <w:pPr>
              <w:tabs>
                <w:tab w:val="right" w:pos="3231"/>
              </w:tabs>
              <w:jc w:val="both"/>
              <w:rPr>
                <w:rStyle w:val="s10"/>
                <w:sz w:val="20"/>
                <w:szCs w:val="20"/>
              </w:rPr>
            </w:pPr>
            <w:r>
              <w:rPr>
                <w:rStyle w:val="s10"/>
                <w:sz w:val="20"/>
                <w:szCs w:val="20"/>
              </w:rPr>
              <w:t>Clerk’s expenses</w:t>
            </w:r>
          </w:p>
        </w:tc>
        <w:tc>
          <w:tcPr>
            <w:tcW w:w="870" w:type="dxa"/>
            <w:shd w:val="clear" w:color="auto" w:fill="auto"/>
          </w:tcPr>
          <w:p w14:paraId="68CEE228" w14:textId="77777777" w:rsidR="00B80846" w:rsidRPr="00B82BFB" w:rsidRDefault="00B80846" w:rsidP="00991E9A">
            <w:pPr>
              <w:jc w:val="both"/>
              <w:rPr>
                <w:rStyle w:val="s10"/>
                <w:sz w:val="20"/>
                <w:szCs w:val="20"/>
              </w:rPr>
            </w:pPr>
            <w:r>
              <w:rPr>
                <w:rStyle w:val="s10"/>
                <w:sz w:val="20"/>
                <w:szCs w:val="20"/>
              </w:rPr>
              <w:t>0</w:t>
            </w:r>
          </w:p>
        </w:tc>
        <w:tc>
          <w:tcPr>
            <w:tcW w:w="2390" w:type="dxa"/>
            <w:shd w:val="clear" w:color="auto" w:fill="auto"/>
          </w:tcPr>
          <w:p w14:paraId="63C6F66A" w14:textId="77777777" w:rsidR="00B80846" w:rsidRPr="00B82BFB" w:rsidRDefault="00B80846" w:rsidP="00991E9A">
            <w:pPr>
              <w:jc w:val="both"/>
              <w:rPr>
                <w:rStyle w:val="s10"/>
                <w:sz w:val="20"/>
                <w:szCs w:val="20"/>
              </w:rPr>
            </w:pPr>
            <w:r>
              <w:rPr>
                <w:rStyle w:val="s10"/>
                <w:sz w:val="20"/>
                <w:szCs w:val="20"/>
              </w:rPr>
              <w:t xml:space="preserve">Kate Lingard </w:t>
            </w:r>
          </w:p>
        </w:tc>
      </w:tr>
      <w:tr w:rsidR="00B80846" w:rsidRPr="00B82BFB" w14:paraId="4912E87A" w14:textId="77777777" w:rsidTr="00991E9A">
        <w:tc>
          <w:tcPr>
            <w:tcW w:w="1220" w:type="dxa"/>
            <w:shd w:val="clear" w:color="auto" w:fill="auto"/>
          </w:tcPr>
          <w:p w14:paraId="00B45290" w14:textId="77777777" w:rsidR="00B80846" w:rsidRDefault="00B80846" w:rsidP="00991E9A">
            <w:pPr>
              <w:jc w:val="both"/>
              <w:rPr>
                <w:rStyle w:val="s10"/>
                <w:sz w:val="20"/>
                <w:szCs w:val="20"/>
              </w:rPr>
            </w:pPr>
            <w:r>
              <w:rPr>
                <w:rStyle w:val="s10"/>
                <w:sz w:val="20"/>
                <w:szCs w:val="20"/>
              </w:rPr>
              <w:t>10/7/18</w:t>
            </w:r>
          </w:p>
        </w:tc>
        <w:tc>
          <w:tcPr>
            <w:tcW w:w="966" w:type="dxa"/>
            <w:shd w:val="clear" w:color="auto" w:fill="auto"/>
          </w:tcPr>
          <w:p w14:paraId="20D01A68" w14:textId="77777777" w:rsidR="00B80846" w:rsidRDefault="00B80846" w:rsidP="00991E9A">
            <w:pPr>
              <w:jc w:val="both"/>
              <w:rPr>
                <w:rStyle w:val="s10"/>
                <w:sz w:val="20"/>
                <w:szCs w:val="20"/>
              </w:rPr>
            </w:pPr>
            <w:r>
              <w:rPr>
                <w:rStyle w:val="s10"/>
                <w:sz w:val="20"/>
                <w:szCs w:val="20"/>
              </w:rPr>
              <w:t xml:space="preserve">£165 </w:t>
            </w:r>
          </w:p>
        </w:tc>
        <w:tc>
          <w:tcPr>
            <w:tcW w:w="4526" w:type="dxa"/>
            <w:shd w:val="clear" w:color="auto" w:fill="auto"/>
          </w:tcPr>
          <w:p w14:paraId="6A91D52E" w14:textId="77777777" w:rsidR="00B80846" w:rsidRDefault="00B80846" w:rsidP="00991E9A">
            <w:pPr>
              <w:tabs>
                <w:tab w:val="right" w:pos="3231"/>
              </w:tabs>
              <w:jc w:val="both"/>
              <w:rPr>
                <w:rStyle w:val="s10"/>
                <w:sz w:val="20"/>
                <w:szCs w:val="20"/>
              </w:rPr>
            </w:pPr>
            <w:r>
              <w:rPr>
                <w:rStyle w:val="s10"/>
                <w:sz w:val="20"/>
                <w:szCs w:val="20"/>
              </w:rPr>
              <w:t xml:space="preserve">Annual Payroll Provider fee </w:t>
            </w:r>
          </w:p>
        </w:tc>
        <w:tc>
          <w:tcPr>
            <w:tcW w:w="870" w:type="dxa"/>
            <w:shd w:val="clear" w:color="auto" w:fill="auto"/>
          </w:tcPr>
          <w:p w14:paraId="77AC4366" w14:textId="77777777" w:rsidR="00B80846" w:rsidRDefault="00B80846" w:rsidP="00991E9A">
            <w:pPr>
              <w:jc w:val="both"/>
              <w:rPr>
                <w:rStyle w:val="s10"/>
                <w:sz w:val="20"/>
                <w:szCs w:val="20"/>
              </w:rPr>
            </w:pPr>
            <w:r>
              <w:rPr>
                <w:rStyle w:val="s10"/>
                <w:sz w:val="20"/>
                <w:szCs w:val="20"/>
              </w:rPr>
              <w:t>0</w:t>
            </w:r>
          </w:p>
        </w:tc>
        <w:tc>
          <w:tcPr>
            <w:tcW w:w="2390" w:type="dxa"/>
            <w:shd w:val="clear" w:color="auto" w:fill="auto"/>
          </w:tcPr>
          <w:p w14:paraId="26A2A7FA" w14:textId="77777777" w:rsidR="00B80846" w:rsidRDefault="00B80846" w:rsidP="00991E9A">
            <w:pPr>
              <w:jc w:val="both"/>
              <w:rPr>
                <w:rStyle w:val="s10"/>
                <w:sz w:val="20"/>
                <w:szCs w:val="20"/>
              </w:rPr>
            </w:pPr>
            <w:r>
              <w:rPr>
                <w:rStyle w:val="s10"/>
                <w:sz w:val="20"/>
                <w:szCs w:val="20"/>
              </w:rPr>
              <w:t xml:space="preserve">T. Dye </w:t>
            </w:r>
          </w:p>
        </w:tc>
      </w:tr>
      <w:tr w:rsidR="00B80846" w:rsidRPr="00B82BFB" w14:paraId="17F28CDC" w14:textId="77777777" w:rsidTr="00991E9A">
        <w:tc>
          <w:tcPr>
            <w:tcW w:w="1220" w:type="dxa"/>
            <w:shd w:val="clear" w:color="auto" w:fill="auto"/>
          </w:tcPr>
          <w:p w14:paraId="756D752C" w14:textId="77777777" w:rsidR="00B80846" w:rsidRDefault="00B80846" w:rsidP="00991E9A">
            <w:pPr>
              <w:jc w:val="both"/>
              <w:rPr>
                <w:rStyle w:val="s10"/>
                <w:sz w:val="20"/>
                <w:szCs w:val="20"/>
              </w:rPr>
            </w:pPr>
            <w:r>
              <w:rPr>
                <w:rStyle w:val="s10"/>
                <w:sz w:val="20"/>
                <w:szCs w:val="20"/>
              </w:rPr>
              <w:t>10/7/18</w:t>
            </w:r>
          </w:p>
        </w:tc>
        <w:tc>
          <w:tcPr>
            <w:tcW w:w="966" w:type="dxa"/>
            <w:shd w:val="clear" w:color="auto" w:fill="auto"/>
          </w:tcPr>
          <w:p w14:paraId="0335058F" w14:textId="77777777" w:rsidR="00B80846" w:rsidRDefault="00B80846" w:rsidP="00991E9A">
            <w:pPr>
              <w:jc w:val="both"/>
              <w:rPr>
                <w:rStyle w:val="s10"/>
                <w:sz w:val="20"/>
                <w:szCs w:val="20"/>
              </w:rPr>
            </w:pPr>
            <w:r>
              <w:rPr>
                <w:rStyle w:val="s10"/>
                <w:sz w:val="20"/>
                <w:szCs w:val="20"/>
              </w:rPr>
              <w:t>£25</w:t>
            </w:r>
          </w:p>
        </w:tc>
        <w:tc>
          <w:tcPr>
            <w:tcW w:w="4526" w:type="dxa"/>
            <w:shd w:val="clear" w:color="auto" w:fill="auto"/>
          </w:tcPr>
          <w:p w14:paraId="2422FA12" w14:textId="77777777" w:rsidR="00B80846" w:rsidRDefault="00B80846" w:rsidP="00991E9A">
            <w:pPr>
              <w:jc w:val="both"/>
              <w:rPr>
                <w:rStyle w:val="s10"/>
                <w:sz w:val="20"/>
                <w:szCs w:val="20"/>
              </w:rPr>
            </w:pPr>
            <w:r>
              <w:rPr>
                <w:rStyle w:val="s10"/>
                <w:sz w:val="20"/>
                <w:szCs w:val="20"/>
              </w:rPr>
              <w:t>Hall Hire</w:t>
            </w:r>
          </w:p>
        </w:tc>
        <w:tc>
          <w:tcPr>
            <w:tcW w:w="870" w:type="dxa"/>
            <w:shd w:val="clear" w:color="auto" w:fill="auto"/>
          </w:tcPr>
          <w:p w14:paraId="6CE04414" w14:textId="77777777" w:rsidR="00B80846" w:rsidRDefault="00B80846" w:rsidP="00991E9A">
            <w:pPr>
              <w:jc w:val="both"/>
              <w:rPr>
                <w:rStyle w:val="s10"/>
                <w:sz w:val="20"/>
                <w:szCs w:val="20"/>
              </w:rPr>
            </w:pPr>
            <w:r>
              <w:rPr>
                <w:rStyle w:val="s10"/>
                <w:sz w:val="20"/>
                <w:szCs w:val="20"/>
              </w:rPr>
              <w:t>0</w:t>
            </w:r>
          </w:p>
        </w:tc>
        <w:tc>
          <w:tcPr>
            <w:tcW w:w="2390" w:type="dxa"/>
            <w:shd w:val="clear" w:color="auto" w:fill="auto"/>
          </w:tcPr>
          <w:p w14:paraId="72A0A54E" w14:textId="77777777" w:rsidR="00B80846" w:rsidRPr="00C106CD" w:rsidRDefault="00B80846" w:rsidP="00991E9A">
            <w:pPr>
              <w:jc w:val="both"/>
              <w:rPr>
                <w:rStyle w:val="s10"/>
                <w:sz w:val="20"/>
                <w:szCs w:val="20"/>
              </w:rPr>
            </w:pPr>
            <w:r w:rsidRPr="00C106CD">
              <w:rPr>
                <w:rStyle w:val="s10"/>
                <w:sz w:val="20"/>
                <w:szCs w:val="20"/>
              </w:rPr>
              <w:t>Acorns N</w:t>
            </w:r>
            <w:r w:rsidRPr="00C106CD">
              <w:rPr>
                <w:rStyle w:val="s10"/>
              </w:rPr>
              <w:t xml:space="preserve">ursery School </w:t>
            </w:r>
          </w:p>
        </w:tc>
      </w:tr>
      <w:tr w:rsidR="00B80846" w:rsidRPr="00B82BFB" w14:paraId="207E0700" w14:textId="77777777" w:rsidTr="00991E9A">
        <w:tc>
          <w:tcPr>
            <w:tcW w:w="1220" w:type="dxa"/>
            <w:shd w:val="clear" w:color="auto" w:fill="auto"/>
          </w:tcPr>
          <w:p w14:paraId="4F12A093" w14:textId="77777777" w:rsidR="00B80846" w:rsidRDefault="00B80846" w:rsidP="00991E9A">
            <w:pPr>
              <w:jc w:val="both"/>
              <w:rPr>
                <w:rStyle w:val="s10"/>
                <w:sz w:val="20"/>
                <w:szCs w:val="20"/>
              </w:rPr>
            </w:pPr>
            <w:r>
              <w:rPr>
                <w:rStyle w:val="s10"/>
              </w:rPr>
              <w:t>10/7/18</w:t>
            </w:r>
          </w:p>
        </w:tc>
        <w:tc>
          <w:tcPr>
            <w:tcW w:w="966" w:type="dxa"/>
            <w:shd w:val="clear" w:color="auto" w:fill="auto"/>
          </w:tcPr>
          <w:p w14:paraId="18A6FA47" w14:textId="77777777" w:rsidR="00B80846" w:rsidRDefault="00B80846" w:rsidP="00991E9A">
            <w:pPr>
              <w:jc w:val="both"/>
              <w:rPr>
                <w:rStyle w:val="s10"/>
                <w:sz w:val="20"/>
                <w:szCs w:val="20"/>
              </w:rPr>
            </w:pPr>
            <w:r>
              <w:rPr>
                <w:rStyle w:val="s10"/>
                <w:sz w:val="20"/>
                <w:szCs w:val="20"/>
              </w:rPr>
              <w:t>£12.64</w:t>
            </w:r>
          </w:p>
        </w:tc>
        <w:tc>
          <w:tcPr>
            <w:tcW w:w="4526" w:type="dxa"/>
            <w:shd w:val="clear" w:color="auto" w:fill="auto"/>
          </w:tcPr>
          <w:p w14:paraId="58DC2539" w14:textId="77777777" w:rsidR="00B80846" w:rsidRDefault="00B80846" w:rsidP="00991E9A">
            <w:pPr>
              <w:jc w:val="both"/>
              <w:rPr>
                <w:rStyle w:val="s10"/>
                <w:sz w:val="20"/>
                <w:szCs w:val="20"/>
              </w:rPr>
            </w:pPr>
            <w:r>
              <w:rPr>
                <w:rStyle w:val="s10"/>
                <w:sz w:val="20"/>
                <w:szCs w:val="20"/>
              </w:rPr>
              <w:t xml:space="preserve">Annual insurance policy </w:t>
            </w:r>
            <w:proofErr w:type="gramStart"/>
            <w:r>
              <w:rPr>
                <w:rStyle w:val="s10"/>
                <w:sz w:val="20"/>
                <w:szCs w:val="20"/>
              </w:rPr>
              <w:t>increase</w:t>
            </w:r>
            <w:proofErr w:type="gramEnd"/>
            <w:r>
              <w:rPr>
                <w:rStyle w:val="s10"/>
                <w:sz w:val="20"/>
                <w:szCs w:val="20"/>
              </w:rPr>
              <w:t xml:space="preserve"> to cover road sign</w:t>
            </w:r>
          </w:p>
        </w:tc>
        <w:tc>
          <w:tcPr>
            <w:tcW w:w="870" w:type="dxa"/>
            <w:shd w:val="clear" w:color="auto" w:fill="auto"/>
          </w:tcPr>
          <w:p w14:paraId="108CD4BA" w14:textId="77777777" w:rsidR="00B80846" w:rsidRDefault="00B80846" w:rsidP="00991E9A">
            <w:pPr>
              <w:jc w:val="both"/>
              <w:rPr>
                <w:rStyle w:val="s10"/>
                <w:sz w:val="20"/>
                <w:szCs w:val="20"/>
              </w:rPr>
            </w:pPr>
            <w:r>
              <w:rPr>
                <w:rStyle w:val="s10"/>
                <w:sz w:val="20"/>
                <w:szCs w:val="20"/>
              </w:rPr>
              <w:t>0</w:t>
            </w:r>
          </w:p>
        </w:tc>
        <w:tc>
          <w:tcPr>
            <w:tcW w:w="2390" w:type="dxa"/>
            <w:shd w:val="clear" w:color="auto" w:fill="auto"/>
          </w:tcPr>
          <w:p w14:paraId="05C98EF5" w14:textId="77777777" w:rsidR="00B80846" w:rsidRDefault="00B80846" w:rsidP="00991E9A">
            <w:pPr>
              <w:jc w:val="both"/>
              <w:rPr>
                <w:rStyle w:val="s10"/>
                <w:sz w:val="20"/>
                <w:szCs w:val="20"/>
              </w:rPr>
            </w:pPr>
            <w:r>
              <w:rPr>
                <w:rStyle w:val="s10"/>
                <w:sz w:val="20"/>
                <w:szCs w:val="20"/>
              </w:rPr>
              <w:t xml:space="preserve">Came &amp; Company </w:t>
            </w:r>
          </w:p>
        </w:tc>
      </w:tr>
    </w:tbl>
    <w:p w14:paraId="1DDF551B" w14:textId="77777777" w:rsidR="00B80846" w:rsidRDefault="00B80846" w:rsidP="00B80846">
      <w:pPr>
        <w:jc w:val="both"/>
        <w:rPr>
          <w:rStyle w:val="bumpedfont15"/>
          <w:b/>
          <w:sz w:val="20"/>
          <w:szCs w:val="20"/>
        </w:rPr>
      </w:pPr>
    </w:p>
    <w:p w14:paraId="1BD0B8F0" w14:textId="77777777" w:rsidR="00B80846" w:rsidRDefault="00B80846" w:rsidP="00B80846">
      <w:pPr>
        <w:jc w:val="both"/>
        <w:rPr>
          <w:rStyle w:val="bumpedfont15"/>
          <w:b/>
          <w:sz w:val="20"/>
          <w:szCs w:val="20"/>
        </w:rPr>
      </w:pPr>
      <w:r>
        <w:rPr>
          <w:rStyle w:val="bumpedfont15"/>
          <w:b/>
          <w:sz w:val="20"/>
          <w:szCs w:val="20"/>
        </w:rPr>
        <w:t xml:space="preserve">24/18 - </w:t>
      </w:r>
      <w:r w:rsidRPr="009E3C37">
        <w:rPr>
          <w:rStyle w:val="bumpedfont15"/>
          <w:b/>
          <w:sz w:val="20"/>
          <w:szCs w:val="20"/>
        </w:rPr>
        <w:t>Other Correspondence</w:t>
      </w:r>
    </w:p>
    <w:p w14:paraId="315397A5" w14:textId="77777777" w:rsidR="00B80846" w:rsidRDefault="00B80846" w:rsidP="00B80846">
      <w:pPr>
        <w:jc w:val="both"/>
        <w:rPr>
          <w:rStyle w:val="bumpedfont15"/>
          <w:b/>
          <w:sz w:val="20"/>
          <w:szCs w:val="20"/>
        </w:rPr>
      </w:pPr>
    </w:p>
    <w:p w14:paraId="6EED6137" w14:textId="77777777" w:rsidR="00B80846" w:rsidRDefault="00B80846" w:rsidP="00B80846">
      <w:pPr>
        <w:jc w:val="both"/>
        <w:rPr>
          <w:sz w:val="20"/>
          <w:szCs w:val="20"/>
        </w:rPr>
      </w:pPr>
      <w:r>
        <w:rPr>
          <w:rStyle w:val="bumpedfont15"/>
          <w:b/>
          <w:sz w:val="20"/>
          <w:szCs w:val="20"/>
        </w:rPr>
        <w:t>25/18 - M</w:t>
      </w:r>
      <w:r w:rsidRPr="00860C75">
        <w:rPr>
          <w:rStyle w:val="bumpedfont15"/>
          <w:b/>
          <w:sz w:val="20"/>
          <w:szCs w:val="20"/>
        </w:rPr>
        <w:t xml:space="preserve">eetings: </w:t>
      </w:r>
      <w:r w:rsidRPr="00860C75">
        <w:rPr>
          <w:rStyle w:val="bumpedfont15"/>
          <w:sz w:val="20"/>
          <w:szCs w:val="20"/>
        </w:rPr>
        <w:t xml:space="preserve"> </w:t>
      </w:r>
      <w:r>
        <w:rPr>
          <w:sz w:val="21"/>
          <w:szCs w:val="21"/>
        </w:rPr>
        <w:t xml:space="preserve"> </w:t>
      </w:r>
      <w:r w:rsidRPr="009E4D0D">
        <w:rPr>
          <w:sz w:val="20"/>
          <w:szCs w:val="20"/>
        </w:rPr>
        <w:t xml:space="preserve"> </w:t>
      </w:r>
      <w:r>
        <w:rPr>
          <w:sz w:val="20"/>
          <w:szCs w:val="20"/>
        </w:rPr>
        <w:t>The meetings for 2019 were set:</w:t>
      </w:r>
    </w:p>
    <w:p w14:paraId="23B777BD" w14:textId="77777777" w:rsidR="00B80846" w:rsidRDefault="00B80846" w:rsidP="00B80846">
      <w:pPr>
        <w:numPr>
          <w:ilvl w:val="0"/>
          <w:numId w:val="2"/>
        </w:numPr>
        <w:jc w:val="both"/>
        <w:rPr>
          <w:sz w:val="20"/>
          <w:szCs w:val="20"/>
        </w:rPr>
      </w:pPr>
      <w:bookmarkStart w:id="0" w:name="_GoBack"/>
      <w:r>
        <w:rPr>
          <w:sz w:val="20"/>
          <w:szCs w:val="20"/>
        </w:rPr>
        <w:t>Monday 7 January (Main Hall)</w:t>
      </w:r>
    </w:p>
    <w:p w14:paraId="507951C5" w14:textId="77777777" w:rsidR="00B80846" w:rsidRDefault="00B80846" w:rsidP="00B80846">
      <w:pPr>
        <w:numPr>
          <w:ilvl w:val="0"/>
          <w:numId w:val="2"/>
        </w:numPr>
        <w:jc w:val="both"/>
        <w:rPr>
          <w:sz w:val="20"/>
          <w:szCs w:val="20"/>
        </w:rPr>
      </w:pPr>
      <w:r>
        <w:rPr>
          <w:sz w:val="20"/>
          <w:szCs w:val="20"/>
        </w:rPr>
        <w:t>Tuesday 19 March (</w:t>
      </w:r>
      <w:proofErr w:type="spellStart"/>
      <w:r>
        <w:rPr>
          <w:sz w:val="20"/>
          <w:szCs w:val="20"/>
        </w:rPr>
        <w:t>Brigstocke</w:t>
      </w:r>
      <w:proofErr w:type="spellEnd"/>
      <w:r>
        <w:rPr>
          <w:sz w:val="20"/>
          <w:szCs w:val="20"/>
        </w:rPr>
        <w:t xml:space="preserve"> Room)</w:t>
      </w:r>
    </w:p>
    <w:p w14:paraId="5942D0AD" w14:textId="77777777" w:rsidR="00B80846" w:rsidRDefault="00B80846" w:rsidP="00B80846">
      <w:pPr>
        <w:numPr>
          <w:ilvl w:val="0"/>
          <w:numId w:val="2"/>
        </w:numPr>
        <w:jc w:val="both"/>
        <w:rPr>
          <w:sz w:val="20"/>
          <w:szCs w:val="20"/>
        </w:rPr>
      </w:pPr>
      <w:r>
        <w:rPr>
          <w:sz w:val="20"/>
          <w:szCs w:val="20"/>
        </w:rPr>
        <w:t>Tuesday 7 May (</w:t>
      </w:r>
      <w:proofErr w:type="spellStart"/>
      <w:r>
        <w:rPr>
          <w:sz w:val="20"/>
          <w:szCs w:val="20"/>
        </w:rPr>
        <w:t>Brigstocke</w:t>
      </w:r>
      <w:proofErr w:type="spellEnd"/>
      <w:r>
        <w:rPr>
          <w:sz w:val="20"/>
          <w:szCs w:val="20"/>
        </w:rPr>
        <w:t xml:space="preserve"> Room)</w:t>
      </w:r>
    </w:p>
    <w:p w14:paraId="734C5C14" w14:textId="77777777" w:rsidR="00B80846" w:rsidRDefault="00B80846" w:rsidP="00B80846">
      <w:pPr>
        <w:numPr>
          <w:ilvl w:val="0"/>
          <w:numId w:val="2"/>
        </w:numPr>
        <w:jc w:val="both"/>
        <w:rPr>
          <w:sz w:val="20"/>
          <w:szCs w:val="20"/>
        </w:rPr>
      </w:pPr>
      <w:r>
        <w:rPr>
          <w:sz w:val="20"/>
          <w:szCs w:val="20"/>
        </w:rPr>
        <w:t>Monday 1 July (Main Hall)</w:t>
      </w:r>
    </w:p>
    <w:p w14:paraId="5375664C" w14:textId="77777777" w:rsidR="00B80846" w:rsidRDefault="00B80846" w:rsidP="00B80846">
      <w:pPr>
        <w:numPr>
          <w:ilvl w:val="0"/>
          <w:numId w:val="2"/>
        </w:numPr>
        <w:jc w:val="both"/>
        <w:rPr>
          <w:sz w:val="20"/>
          <w:szCs w:val="20"/>
        </w:rPr>
      </w:pPr>
      <w:r>
        <w:rPr>
          <w:sz w:val="20"/>
          <w:szCs w:val="20"/>
        </w:rPr>
        <w:t>Monday 9 September (Main Hall)</w:t>
      </w:r>
    </w:p>
    <w:p w14:paraId="59E25556" w14:textId="77777777" w:rsidR="00B80846" w:rsidRDefault="00B80846" w:rsidP="00B80846">
      <w:pPr>
        <w:numPr>
          <w:ilvl w:val="0"/>
          <w:numId w:val="2"/>
        </w:numPr>
        <w:jc w:val="both"/>
        <w:rPr>
          <w:sz w:val="20"/>
          <w:szCs w:val="20"/>
        </w:rPr>
      </w:pPr>
      <w:r>
        <w:rPr>
          <w:sz w:val="20"/>
          <w:szCs w:val="20"/>
        </w:rPr>
        <w:t>Tuesday 12 November (</w:t>
      </w:r>
      <w:proofErr w:type="spellStart"/>
      <w:r>
        <w:rPr>
          <w:sz w:val="20"/>
          <w:szCs w:val="20"/>
        </w:rPr>
        <w:t>Brigstocke</w:t>
      </w:r>
      <w:proofErr w:type="spellEnd"/>
      <w:r>
        <w:rPr>
          <w:sz w:val="20"/>
          <w:szCs w:val="20"/>
        </w:rPr>
        <w:t xml:space="preserve"> Room)</w:t>
      </w:r>
    </w:p>
    <w:bookmarkEnd w:id="0"/>
    <w:p w14:paraId="5AF0BB60" w14:textId="77777777" w:rsidR="00B80846" w:rsidRPr="00C106CD" w:rsidRDefault="00B80846" w:rsidP="00B80846">
      <w:pPr>
        <w:jc w:val="both"/>
        <w:rPr>
          <w:b/>
          <w:sz w:val="20"/>
          <w:szCs w:val="20"/>
        </w:rPr>
      </w:pPr>
      <w:r w:rsidRPr="00C106CD">
        <w:rPr>
          <w:rStyle w:val="bumpedfont15"/>
          <w:b/>
          <w:sz w:val="20"/>
          <w:szCs w:val="20"/>
        </w:rPr>
        <w:t>Next meetings for 201</w:t>
      </w:r>
      <w:r>
        <w:rPr>
          <w:rStyle w:val="bumpedfont15"/>
          <w:b/>
          <w:sz w:val="20"/>
          <w:szCs w:val="20"/>
        </w:rPr>
        <w:t>8</w:t>
      </w:r>
      <w:r w:rsidRPr="00C106CD">
        <w:rPr>
          <w:rStyle w:val="bumpedfont15"/>
          <w:b/>
          <w:sz w:val="20"/>
          <w:szCs w:val="20"/>
        </w:rPr>
        <w:t xml:space="preserve"> are</w:t>
      </w:r>
      <w:r w:rsidRPr="00C106CD">
        <w:rPr>
          <w:b/>
          <w:sz w:val="20"/>
          <w:szCs w:val="20"/>
        </w:rPr>
        <w:t xml:space="preserve"> </w:t>
      </w:r>
      <w:r>
        <w:rPr>
          <w:b/>
          <w:sz w:val="20"/>
          <w:szCs w:val="20"/>
        </w:rPr>
        <w:t xml:space="preserve">11 </w:t>
      </w:r>
      <w:r w:rsidRPr="00C106CD">
        <w:rPr>
          <w:b/>
          <w:sz w:val="20"/>
          <w:szCs w:val="20"/>
        </w:rPr>
        <w:t xml:space="preserve">September and </w:t>
      </w:r>
      <w:r>
        <w:rPr>
          <w:b/>
          <w:sz w:val="20"/>
          <w:szCs w:val="20"/>
        </w:rPr>
        <w:t>6 No</w:t>
      </w:r>
      <w:r w:rsidRPr="00C106CD">
        <w:rPr>
          <w:b/>
          <w:sz w:val="20"/>
          <w:szCs w:val="20"/>
        </w:rPr>
        <w:t>vember</w:t>
      </w:r>
      <w:r>
        <w:rPr>
          <w:b/>
          <w:sz w:val="20"/>
          <w:szCs w:val="20"/>
        </w:rPr>
        <w:t xml:space="preserve">. </w:t>
      </w:r>
    </w:p>
    <w:p w14:paraId="60514ABC" w14:textId="77777777" w:rsidR="00B80846" w:rsidRDefault="00B80846" w:rsidP="00B80846">
      <w:pPr>
        <w:jc w:val="both"/>
        <w:rPr>
          <w:rStyle w:val="bumpedfont15"/>
          <w:b/>
          <w:sz w:val="20"/>
          <w:szCs w:val="20"/>
        </w:rPr>
      </w:pPr>
    </w:p>
    <w:p w14:paraId="29ACE79D" w14:textId="75C76A1C" w:rsidR="00B80846" w:rsidRPr="005030B6" w:rsidRDefault="00436548" w:rsidP="00B80846">
      <w:pPr>
        <w:ind w:left="-900"/>
        <w:jc w:val="both"/>
        <w:rPr>
          <w:sz w:val="20"/>
          <w:szCs w:val="20"/>
        </w:rPr>
      </w:pPr>
      <w:r>
        <w:rPr>
          <w:sz w:val="20"/>
          <w:szCs w:val="20"/>
        </w:rPr>
        <w:t xml:space="preserve">Dated 11 July </w:t>
      </w:r>
    </w:p>
    <w:p w14:paraId="693E394A" w14:textId="77777777" w:rsidR="00B80846" w:rsidRDefault="00B80846" w:rsidP="00B80846"/>
    <w:p w14:paraId="030D35EE" w14:textId="77777777" w:rsidR="00B80846" w:rsidRDefault="00B80846"/>
    <w:sectPr w:rsidR="00B80846" w:rsidSect="00527A85">
      <w:pgSz w:w="11906" w:h="16838"/>
      <w:pgMar w:top="567"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 w15:restartNumberingAfterBreak="0">
    <w:nsid w:val="6B9D2BC7"/>
    <w:multiLevelType w:val="hybridMultilevel"/>
    <w:tmpl w:val="6FCE8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2C3407"/>
    <w:multiLevelType w:val="hybridMultilevel"/>
    <w:tmpl w:val="3C0AB5B6"/>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846"/>
    <w:rsid w:val="00230373"/>
    <w:rsid w:val="002B2AFA"/>
    <w:rsid w:val="003222C1"/>
    <w:rsid w:val="003954D0"/>
    <w:rsid w:val="00436548"/>
    <w:rsid w:val="00444C63"/>
    <w:rsid w:val="00527A85"/>
    <w:rsid w:val="005A452B"/>
    <w:rsid w:val="006D2ABE"/>
    <w:rsid w:val="00893C49"/>
    <w:rsid w:val="00AD7463"/>
    <w:rsid w:val="00B80846"/>
    <w:rsid w:val="00E57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F09D"/>
  <w15:chartTrackingRefBased/>
  <w15:docId w15:val="{93D52D38-56D7-4369-9228-398A0EFA7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084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15">
    <w:name w:val="bumpedfont15"/>
    <w:basedOn w:val="DefaultParagraphFont"/>
    <w:rsid w:val="00B80846"/>
  </w:style>
  <w:style w:type="character" w:customStyle="1" w:styleId="s10">
    <w:name w:val="s10"/>
    <w:basedOn w:val="DefaultParagraphFont"/>
    <w:rsid w:val="00B80846"/>
  </w:style>
  <w:style w:type="paragraph" w:styleId="ListParagraph">
    <w:name w:val="List Paragraph"/>
    <w:basedOn w:val="Normal"/>
    <w:uiPriority w:val="34"/>
    <w:qFormat/>
    <w:rsid w:val="00444C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Pages>
  <Words>1511</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Shackleford</dc:creator>
  <cp:keywords/>
  <dc:description/>
  <cp:lastModifiedBy>Shackleford</cp:lastModifiedBy>
  <cp:revision>4</cp:revision>
  <dcterms:created xsi:type="dcterms:W3CDTF">2018-07-11T09:39:00Z</dcterms:created>
  <dcterms:modified xsi:type="dcterms:W3CDTF">2018-07-13T13:24:00Z</dcterms:modified>
</cp:coreProperties>
</file>